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6F3" w:rsidRPr="003F3369" w:rsidRDefault="00C906F3" w:rsidP="005D2653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5D2653" w:rsidRPr="003F3369" w:rsidRDefault="004B3FFC" w:rsidP="00112C1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3F3369">
        <w:rPr>
          <w:rFonts w:eastAsia="Times New Roman" w:cstheme="minorHAnsi"/>
          <w:b/>
          <w:bCs/>
          <w:sz w:val="20"/>
          <w:szCs w:val="20"/>
        </w:rPr>
        <w:t>Отчет об итогах голосования на общем собрании</w:t>
      </w:r>
    </w:p>
    <w:p w:rsidR="00995FFF" w:rsidRPr="003F3369" w:rsidRDefault="006245C2" w:rsidP="00995FFF">
      <w:pPr>
        <w:tabs>
          <w:tab w:val="num" w:pos="900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F3369">
        <w:rPr>
          <w:rFonts w:cstheme="minorHAnsi"/>
          <w:b/>
          <w:sz w:val="20"/>
          <w:szCs w:val="20"/>
        </w:rPr>
        <w:t>Санкт-Петербург</w:t>
      </w:r>
      <w:r w:rsidRPr="003F3369">
        <w:rPr>
          <w:rFonts w:cstheme="minorHAnsi"/>
          <w:b/>
          <w:sz w:val="20"/>
          <w:szCs w:val="20"/>
        </w:rPr>
        <w:tab/>
      </w:r>
      <w:r w:rsidRPr="003F3369">
        <w:rPr>
          <w:rFonts w:cstheme="minorHAnsi"/>
          <w:b/>
          <w:sz w:val="20"/>
          <w:szCs w:val="20"/>
        </w:rPr>
        <w:tab/>
      </w:r>
      <w:r w:rsidRPr="003F3369">
        <w:rPr>
          <w:rFonts w:cstheme="minorHAnsi"/>
          <w:b/>
          <w:sz w:val="20"/>
          <w:szCs w:val="20"/>
        </w:rPr>
        <w:tab/>
      </w:r>
      <w:r w:rsidRPr="003F3369">
        <w:rPr>
          <w:rFonts w:cstheme="minorHAnsi"/>
          <w:b/>
          <w:sz w:val="20"/>
          <w:szCs w:val="20"/>
        </w:rPr>
        <w:tab/>
      </w:r>
      <w:r w:rsidRPr="003F3369">
        <w:rPr>
          <w:rFonts w:cstheme="minorHAnsi"/>
          <w:b/>
          <w:sz w:val="20"/>
          <w:szCs w:val="20"/>
        </w:rPr>
        <w:tab/>
        <w:t xml:space="preserve">        </w:t>
      </w:r>
      <w:r w:rsidR="00995FFF" w:rsidRPr="003F3369">
        <w:rPr>
          <w:rFonts w:cstheme="minorHAnsi"/>
          <w:b/>
          <w:sz w:val="20"/>
          <w:szCs w:val="20"/>
        </w:rPr>
        <w:tab/>
        <w:t xml:space="preserve">                                 </w:t>
      </w:r>
      <w:r w:rsidRPr="003F3369">
        <w:rPr>
          <w:rFonts w:cstheme="minorHAnsi"/>
          <w:b/>
          <w:sz w:val="20"/>
          <w:szCs w:val="20"/>
        </w:rPr>
        <w:t xml:space="preserve">              </w:t>
      </w:r>
      <w:r w:rsidR="00E926E2" w:rsidRPr="003F3369">
        <w:rPr>
          <w:rFonts w:cstheme="minorHAnsi"/>
          <w:b/>
          <w:sz w:val="20"/>
          <w:szCs w:val="20"/>
        </w:rPr>
        <w:t xml:space="preserve">    </w:t>
      </w:r>
      <w:r w:rsidR="00A87BC0" w:rsidRPr="003F3369">
        <w:rPr>
          <w:rFonts w:cstheme="minorHAnsi"/>
          <w:b/>
          <w:sz w:val="20"/>
          <w:szCs w:val="20"/>
        </w:rPr>
        <w:t xml:space="preserve">    </w:t>
      </w:r>
      <w:r w:rsidR="001A4980" w:rsidRPr="003F3369">
        <w:rPr>
          <w:rFonts w:cstheme="minorHAnsi"/>
          <w:b/>
          <w:sz w:val="20"/>
          <w:szCs w:val="20"/>
        </w:rPr>
        <w:t xml:space="preserve">     </w:t>
      </w:r>
      <w:r w:rsidR="00802DDB" w:rsidRPr="003F3369">
        <w:rPr>
          <w:rFonts w:cstheme="minorHAnsi"/>
          <w:b/>
          <w:sz w:val="20"/>
          <w:szCs w:val="20"/>
        </w:rPr>
        <w:t xml:space="preserve"> </w:t>
      </w:r>
      <w:r w:rsidR="00C362BB">
        <w:rPr>
          <w:rFonts w:cstheme="minorHAnsi"/>
          <w:b/>
          <w:sz w:val="20"/>
          <w:szCs w:val="20"/>
        </w:rPr>
        <w:t xml:space="preserve">     </w:t>
      </w:r>
      <w:proofErr w:type="gramStart"/>
      <w:r w:rsidR="00C362BB">
        <w:rPr>
          <w:rFonts w:cstheme="minorHAnsi"/>
          <w:b/>
          <w:sz w:val="20"/>
          <w:szCs w:val="20"/>
        </w:rPr>
        <w:t xml:space="preserve">   </w:t>
      </w:r>
      <w:r w:rsidR="00467BDE" w:rsidRPr="003F3369">
        <w:rPr>
          <w:rFonts w:cstheme="minorHAnsi"/>
          <w:b/>
          <w:sz w:val="20"/>
          <w:szCs w:val="20"/>
        </w:rPr>
        <w:t>«</w:t>
      </w:r>
      <w:proofErr w:type="gramEnd"/>
      <w:r w:rsidR="00E926E2" w:rsidRPr="003F3369">
        <w:rPr>
          <w:rFonts w:cstheme="minorHAnsi"/>
          <w:b/>
          <w:sz w:val="20"/>
          <w:szCs w:val="20"/>
        </w:rPr>
        <w:t>2</w:t>
      </w:r>
      <w:r w:rsidR="00EE35AD" w:rsidRPr="003F3369">
        <w:rPr>
          <w:rFonts w:cstheme="minorHAnsi"/>
          <w:b/>
          <w:sz w:val="20"/>
          <w:szCs w:val="20"/>
        </w:rPr>
        <w:t>5</w:t>
      </w:r>
      <w:r w:rsidR="00995FFF" w:rsidRPr="003F3369">
        <w:rPr>
          <w:rFonts w:cstheme="minorHAnsi"/>
          <w:b/>
          <w:sz w:val="20"/>
          <w:szCs w:val="20"/>
        </w:rPr>
        <w:t xml:space="preserve">» </w:t>
      </w:r>
      <w:r w:rsidR="00EE35AD" w:rsidRPr="003F3369">
        <w:rPr>
          <w:rFonts w:cstheme="minorHAnsi"/>
          <w:b/>
          <w:sz w:val="20"/>
          <w:szCs w:val="20"/>
        </w:rPr>
        <w:t>октября</w:t>
      </w:r>
      <w:r w:rsidR="00995FFF" w:rsidRPr="003F3369">
        <w:rPr>
          <w:rFonts w:cstheme="minorHAnsi"/>
          <w:b/>
          <w:sz w:val="20"/>
          <w:szCs w:val="20"/>
        </w:rPr>
        <w:t xml:space="preserve"> 202</w:t>
      </w:r>
      <w:r w:rsidR="00E926E2" w:rsidRPr="003F3369">
        <w:rPr>
          <w:rFonts w:cstheme="minorHAnsi"/>
          <w:b/>
          <w:sz w:val="20"/>
          <w:szCs w:val="20"/>
        </w:rPr>
        <w:t>4</w:t>
      </w:r>
      <w:r w:rsidR="00995FFF" w:rsidRPr="003F3369">
        <w:rPr>
          <w:rFonts w:cstheme="minorHAnsi"/>
          <w:b/>
          <w:sz w:val="20"/>
          <w:szCs w:val="20"/>
        </w:rPr>
        <w:t xml:space="preserve"> г.</w:t>
      </w:r>
    </w:p>
    <w:p w:rsidR="00EE35AD" w:rsidRPr="003F3369" w:rsidRDefault="00EE35AD" w:rsidP="00EE35AD">
      <w:pPr>
        <w:tabs>
          <w:tab w:val="left" w:pos="-142"/>
        </w:tabs>
        <w:spacing w:after="0" w:line="240" w:lineRule="auto"/>
        <w:ind w:right="1"/>
        <w:jc w:val="both"/>
        <w:outlineLvl w:val="0"/>
        <w:rPr>
          <w:rFonts w:cstheme="minorHAnsi"/>
          <w:b/>
          <w:bCs/>
          <w:sz w:val="20"/>
          <w:szCs w:val="20"/>
        </w:rPr>
      </w:pPr>
    </w:p>
    <w:p w:rsidR="00EE35AD" w:rsidRPr="003F3369" w:rsidRDefault="00EE35AD" w:rsidP="00EE35AD">
      <w:pPr>
        <w:tabs>
          <w:tab w:val="left" w:pos="-142"/>
        </w:tabs>
        <w:spacing w:after="0" w:line="240" w:lineRule="auto"/>
        <w:ind w:right="1"/>
        <w:jc w:val="both"/>
        <w:outlineLvl w:val="0"/>
        <w:rPr>
          <w:rFonts w:cstheme="minorHAnsi"/>
          <w:sz w:val="20"/>
          <w:szCs w:val="20"/>
        </w:rPr>
      </w:pPr>
      <w:r w:rsidRPr="003F3369">
        <w:rPr>
          <w:rFonts w:cstheme="minorHAnsi"/>
          <w:b/>
          <w:bCs/>
          <w:sz w:val="20"/>
          <w:szCs w:val="20"/>
        </w:rPr>
        <w:t>Название Фонда</w:t>
      </w:r>
      <w:r w:rsidRPr="003F3369">
        <w:rPr>
          <w:rFonts w:cstheme="minorHAnsi"/>
          <w:sz w:val="20"/>
          <w:szCs w:val="20"/>
        </w:rPr>
        <w:t xml:space="preserve">: </w:t>
      </w:r>
      <w:r w:rsidRPr="003F3369">
        <w:rPr>
          <w:rFonts w:ascii="Calibri" w:hAnsi="Calibri"/>
          <w:sz w:val="20"/>
          <w:szCs w:val="20"/>
        </w:rPr>
        <w:t>Закрытый паевой инвестиционный фонд рыночных финансовых инструментов «Заблокированные активы паевого инвестиционного фонда «БСПБ – Глобальный»» (Правила доверительного управления зарегистрированы Банком России 30.11.2023 за № 5840 (далее – Правила Фонда))</w:t>
      </w:r>
      <w:r w:rsidRPr="003F3369">
        <w:rPr>
          <w:rFonts w:cstheme="minorHAnsi"/>
          <w:sz w:val="20"/>
          <w:szCs w:val="20"/>
        </w:rPr>
        <w:t>.</w:t>
      </w:r>
    </w:p>
    <w:p w:rsidR="00EE35AD" w:rsidRPr="003F3369" w:rsidRDefault="00EE35AD" w:rsidP="00EE35AD">
      <w:pPr>
        <w:tabs>
          <w:tab w:val="left" w:pos="-142"/>
        </w:tabs>
        <w:spacing w:after="0" w:line="240" w:lineRule="auto"/>
        <w:ind w:right="1"/>
        <w:jc w:val="both"/>
        <w:outlineLvl w:val="0"/>
        <w:rPr>
          <w:rFonts w:cstheme="minorHAnsi"/>
          <w:sz w:val="20"/>
          <w:szCs w:val="20"/>
        </w:rPr>
      </w:pPr>
      <w:r w:rsidRPr="003F3369">
        <w:rPr>
          <w:rFonts w:cstheme="minorHAnsi"/>
          <w:b/>
          <w:bCs/>
          <w:sz w:val="20"/>
          <w:szCs w:val="20"/>
        </w:rPr>
        <w:t xml:space="preserve">Полное фирменное наименование управляющей компании Фонда: </w:t>
      </w:r>
      <w:r w:rsidRPr="003F3369">
        <w:rPr>
          <w:rFonts w:cstheme="minorHAnsi"/>
          <w:sz w:val="20"/>
          <w:szCs w:val="20"/>
        </w:rPr>
        <w:t>Общество с ограниченной ответственностью «УК «А-Капитал».</w:t>
      </w:r>
    </w:p>
    <w:p w:rsidR="00EE35AD" w:rsidRPr="003F3369" w:rsidRDefault="00EE35AD" w:rsidP="00EE35AD">
      <w:pPr>
        <w:tabs>
          <w:tab w:val="left" w:pos="-142"/>
        </w:tabs>
        <w:spacing w:after="0" w:line="240" w:lineRule="auto"/>
        <w:ind w:right="1"/>
        <w:jc w:val="both"/>
        <w:outlineLvl w:val="0"/>
        <w:rPr>
          <w:rFonts w:cstheme="minorHAnsi"/>
          <w:sz w:val="20"/>
          <w:szCs w:val="20"/>
        </w:rPr>
      </w:pPr>
      <w:r w:rsidRPr="003F3369">
        <w:rPr>
          <w:rFonts w:cstheme="minorHAnsi"/>
          <w:b/>
          <w:bCs/>
          <w:sz w:val="20"/>
          <w:szCs w:val="20"/>
        </w:rPr>
        <w:t xml:space="preserve">Полное фирменное наименование специализированного депозитария Фонда: </w:t>
      </w:r>
      <w:r w:rsidRPr="003F3369">
        <w:rPr>
          <w:rFonts w:cstheme="minorHAnsi"/>
          <w:sz w:val="20"/>
          <w:szCs w:val="20"/>
        </w:rPr>
        <w:t>Закрытое акционерное общество «Первый Специализированный Депозитарий».</w:t>
      </w:r>
    </w:p>
    <w:p w:rsidR="00EE35AD" w:rsidRPr="003F3369" w:rsidRDefault="00EE35AD" w:rsidP="00EE35AD">
      <w:pPr>
        <w:tabs>
          <w:tab w:val="left" w:pos="-142"/>
        </w:tabs>
        <w:spacing w:after="0" w:line="240" w:lineRule="auto"/>
        <w:ind w:right="1"/>
        <w:jc w:val="both"/>
        <w:outlineLvl w:val="0"/>
        <w:rPr>
          <w:rFonts w:cstheme="minorHAnsi"/>
          <w:b/>
          <w:bCs/>
          <w:sz w:val="20"/>
          <w:szCs w:val="20"/>
        </w:rPr>
      </w:pPr>
      <w:r w:rsidRPr="003F3369">
        <w:rPr>
          <w:rFonts w:cstheme="minorHAnsi"/>
          <w:b/>
          <w:bCs/>
          <w:sz w:val="20"/>
          <w:szCs w:val="20"/>
        </w:rPr>
        <w:t>Информация, позволяющая идентифицировать лицо, соз</w:t>
      </w:r>
      <w:r w:rsidR="001A4980" w:rsidRPr="003F3369">
        <w:rPr>
          <w:rFonts w:cstheme="minorHAnsi"/>
          <w:b/>
          <w:bCs/>
          <w:sz w:val="20"/>
          <w:szCs w:val="20"/>
        </w:rPr>
        <w:t>вавш</w:t>
      </w:r>
      <w:r w:rsidRPr="003F3369">
        <w:rPr>
          <w:rFonts w:cstheme="minorHAnsi"/>
          <w:b/>
          <w:bCs/>
          <w:sz w:val="20"/>
          <w:szCs w:val="20"/>
        </w:rPr>
        <w:t xml:space="preserve">ее общее собрание: </w:t>
      </w:r>
      <w:r w:rsidRPr="003F3369">
        <w:rPr>
          <w:rFonts w:cstheme="minorHAnsi"/>
          <w:sz w:val="20"/>
          <w:szCs w:val="20"/>
        </w:rPr>
        <w:t>Общество с ограниченной ответственностью «УК «А-Капитал».</w:t>
      </w:r>
    </w:p>
    <w:p w:rsidR="00EE35AD" w:rsidRPr="003F3369" w:rsidRDefault="00EE35AD" w:rsidP="00EE35AD">
      <w:pPr>
        <w:tabs>
          <w:tab w:val="left" w:pos="0"/>
          <w:tab w:val="left" w:pos="284"/>
        </w:tabs>
        <w:spacing w:after="0" w:line="240" w:lineRule="auto"/>
        <w:ind w:right="-28"/>
        <w:jc w:val="both"/>
        <w:rPr>
          <w:rFonts w:cstheme="minorHAnsi"/>
          <w:sz w:val="20"/>
          <w:szCs w:val="20"/>
        </w:rPr>
      </w:pPr>
      <w:r w:rsidRPr="003F3369">
        <w:rPr>
          <w:rFonts w:cstheme="minorHAnsi"/>
          <w:b/>
          <w:sz w:val="20"/>
          <w:szCs w:val="20"/>
        </w:rPr>
        <w:t xml:space="preserve">Способ принятия решения общего собрания: </w:t>
      </w:r>
      <w:r w:rsidRPr="003F3369">
        <w:rPr>
          <w:rFonts w:cstheme="minorHAnsi"/>
          <w:sz w:val="20"/>
          <w:szCs w:val="20"/>
        </w:rPr>
        <w:t>заочное голосование.</w:t>
      </w:r>
    </w:p>
    <w:p w:rsidR="00EE35AD" w:rsidRPr="003F3369" w:rsidRDefault="00EE35AD" w:rsidP="00EE35AD">
      <w:pPr>
        <w:spacing w:after="0" w:line="240" w:lineRule="auto"/>
        <w:ind w:right="-28"/>
        <w:jc w:val="both"/>
        <w:rPr>
          <w:rFonts w:cstheme="minorHAnsi"/>
          <w:sz w:val="20"/>
          <w:szCs w:val="20"/>
        </w:rPr>
      </w:pPr>
      <w:r w:rsidRPr="003F3369">
        <w:rPr>
          <w:rFonts w:cstheme="minorHAnsi"/>
          <w:b/>
          <w:sz w:val="20"/>
          <w:szCs w:val="20"/>
        </w:rPr>
        <w:t>Дата окончания приема заполненных бюллетеней для голосования:</w:t>
      </w:r>
      <w:r w:rsidRPr="003F3369">
        <w:rPr>
          <w:rFonts w:cstheme="minorHAnsi"/>
          <w:sz w:val="20"/>
          <w:szCs w:val="20"/>
        </w:rPr>
        <w:t xml:space="preserve"> 12:00</w:t>
      </w:r>
      <w:r w:rsidRPr="003F3369">
        <w:rPr>
          <w:rFonts w:cstheme="minorHAnsi"/>
          <w:b/>
          <w:bCs/>
          <w:sz w:val="20"/>
          <w:szCs w:val="20"/>
        </w:rPr>
        <w:t xml:space="preserve"> </w:t>
      </w:r>
      <w:r w:rsidRPr="003F3369">
        <w:rPr>
          <w:rFonts w:cstheme="minorHAnsi"/>
          <w:sz w:val="20"/>
          <w:szCs w:val="20"/>
        </w:rPr>
        <w:t>по московскому времени «25» октября 2024 г.</w:t>
      </w:r>
    </w:p>
    <w:p w:rsidR="00EE35AD" w:rsidRPr="003F3369" w:rsidRDefault="00EE35AD" w:rsidP="00EE35AD">
      <w:pPr>
        <w:tabs>
          <w:tab w:val="left" w:pos="0"/>
          <w:tab w:val="left" w:pos="284"/>
        </w:tabs>
        <w:spacing w:after="0"/>
        <w:ind w:right="-28"/>
        <w:jc w:val="both"/>
        <w:rPr>
          <w:rFonts w:cstheme="minorHAnsi"/>
          <w:b/>
          <w:sz w:val="20"/>
          <w:szCs w:val="20"/>
        </w:rPr>
      </w:pPr>
      <w:r w:rsidRPr="003F3369">
        <w:rPr>
          <w:rFonts w:cstheme="minorHAnsi"/>
          <w:b/>
          <w:sz w:val="20"/>
          <w:szCs w:val="20"/>
        </w:rPr>
        <w:t>Способы представления (направления) бюллетеней для голосования:</w:t>
      </w:r>
    </w:p>
    <w:p w:rsidR="00EE35AD" w:rsidRPr="003F3369" w:rsidRDefault="00EE35AD" w:rsidP="00EE35AD">
      <w:pPr>
        <w:tabs>
          <w:tab w:val="left" w:pos="0"/>
          <w:tab w:val="left" w:pos="284"/>
        </w:tabs>
        <w:spacing w:after="0"/>
        <w:ind w:right="-28"/>
        <w:jc w:val="both"/>
        <w:rPr>
          <w:rFonts w:cstheme="minorHAnsi"/>
          <w:sz w:val="20"/>
          <w:szCs w:val="20"/>
        </w:rPr>
      </w:pPr>
      <w:r w:rsidRPr="003F3369">
        <w:rPr>
          <w:rFonts w:cstheme="minorHAnsi"/>
          <w:sz w:val="20"/>
          <w:szCs w:val="20"/>
        </w:rPr>
        <w:t>•</w:t>
      </w:r>
      <w:r w:rsidRPr="003F3369">
        <w:rPr>
          <w:rFonts w:cstheme="minorHAnsi"/>
          <w:sz w:val="20"/>
          <w:szCs w:val="20"/>
        </w:rPr>
        <w:tab/>
        <w:t>посредством направления бюллетеня для голосования почтовой связью;</w:t>
      </w:r>
    </w:p>
    <w:p w:rsidR="00EE35AD" w:rsidRPr="003F3369" w:rsidRDefault="00EE35AD" w:rsidP="00EE35AD">
      <w:pPr>
        <w:spacing w:after="0" w:line="240" w:lineRule="auto"/>
        <w:ind w:right="-28"/>
        <w:jc w:val="both"/>
        <w:rPr>
          <w:rFonts w:cstheme="minorHAnsi"/>
          <w:sz w:val="20"/>
          <w:szCs w:val="20"/>
        </w:rPr>
      </w:pPr>
      <w:r w:rsidRPr="003F3369">
        <w:rPr>
          <w:rFonts w:cstheme="minorHAnsi"/>
          <w:sz w:val="20"/>
          <w:szCs w:val="20"/>
        </w:rPr>
        <w:t>•    посредством вручения бюллетеня для голосования под подпись.</w:t>
      </w:r>
    </w:p>
    <w:p w:rsidR="004735F8" w:rsidRPr="003F3369" w:rsidRDefault="004735F8" w:rsidP="004735F8">
      <w:pPr>
        <w:tabs>
          <w:tab w:val="num" w:pos="900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F3369">
        <w:rPr>
          <w:rFonts w:cstheme="minorHAnsi"/>
          <w:b/>
          <w:sz w:val="20"/>
          <w:szCs w:val="20"/>
        </w:rPr>
        <w:t>Информация, позволяющая идентифицировать лиц, зафиксировавших результат подсчета голосов:</w:t>
      </w:r>
    </w:p>
    <w:p w:rsidR="004735F8" w:rsidRPr="003F3369" w:rsidRDefault="00112C1B" w:rsidP="004735F8">
      <w:pPr>
        <w:tabs>
          <w:tab w:val="num" w:pos="90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3F3369">
        <w:rPr>
          <w:rFonts w:cstheme="minorHAnsi"/>
          <w:sz w:val="20"/>
          <w:szCs w:val="20"/>
        </w:rPr>
        <w:t xml:space="preserve">- </w:t>
      </w:r>
      <w:r w:rsidR="004735F8" w:rsidRPr="003F3369">
        <w:rPr>
          <w:rFonts w:cstheme="minorHAnsi"/>
          <w:sz w:val="20"/>
          <w:szCs w:val="20"/>
        </w:rPr>
        <w:t>Генеральный директор Общества с ограниченной ответственностью «УК «А-Капитал» - Шагардин Дмитрий Викторович;</w:t>
      </w:r>
    </w:p>
    <w:p w:rsidR="004735F8" w:rsidRPr="003F3369" w:rsidRDefault="00112C1B" w:rsidP="004735F8">
      <w:pPr>
        <w:tabs>
          <w:tab w:val="num" w:pos="90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3F3369">
        <w:rPr>
          <w:rFonts w:cstheme="minorHAnsi"/>
          <w:sz w:val="20"/>
          <w:szCs w:val="20"/>
        </w:rPr>
        <w:t xml:space="preserve">- </w:t>
      </w:r>
      <w:r w:rsidR="004735F8" w:rsidRPr="003F3369">
        <w:rPr>
          <w:rFonts w:cstheme="minorHAnsi"/>
          <w:sz w:val="20"/>
          <w:szCs w:val="20"/>
        </w:rPr>
        <w:t>Начальник Юридического отдела Общества с ограниченной ответственностью «УК «А-Капитал» - Артемьева Юлия Сергеевна.</w:t>
      </w:r>
    </w:p>
    <w:p w:rsidR="004735F8" w:rsidRPr="003F3369" w:rsidRDefault="004735F8" w:rsidP="00EE35AD">
      <w:pPr>
        <w:tabs>
          <w:tab w:val="num" w:pos="900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EE35AD" w:rsidRPr="003F3369" w:rsidRDefault="00EE35AD" w:rsidP="00EE35AD">
      <w:pPr>
        <w:tabs>
          <w:tab w:val="num" w:pos="900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3F3369">
        <w:rPr>
          <w:rFonts w:cstheme="minorHAnsi"/>
          <w:b/>
          <w:bCs/>
          <w:sz w:val="20"/>
          <w:szCs w:val="20"/>
        </w:rPr>
        <w:t xml:space="preserve">Повестка дня общего собрания: </w:t>
      </w:r>
    </w:p>
    <w:p w:rsidR="00EE35AD" w:rsidRPr="003F3369" w:rsidRDefault="00EE35AD" w:rsidP="00EE35AD">
      <w:pPr>
        <w:numPr>
          <w:ilvl w:val="0"/>
          <w:numId w:val="23"/>
        </w:numPr>
        <w:tabs>
          <w:tab w:val="left" w:pos="284"/>
          <w:tab w:val="left" w:pos="1276"/>
        </w:tabs>
        <w:spacing w:after="0" w:line="240" w:lineRule="auto"/>
        <w:ind w:left="0" w:right="1" w:hanging="11"/>
        <w:jc w:val="both"/>
        <w:rPr>
          <w:rFonts w:ascii="Calibri" w:eastAsia="Calibri" w:hAnsi="Calibri" w:cs="Calibri"/>
          <w:spacing w:val="-1"/>
          <w:sz w:val="20"/>
          <w:szCs w:val="20"/>
        </w:rPr>
      </w:pPr>
      <w:r w:rsidRPr="003F3369">
        <w:rPr>
          <w:rFonts w:ascii="Calibri" w:eastAsia="Calibri" w:hAnsi="Calibri" w:cs="Calibri"/>
          <w:spacing w:val="-1"/>
          <w:sz w:val="20"/>
          <w:szCs w:val="20"/>
        </w:rPr>
        <w:t>Утверждение изменений и дополнений в Правила Фонда, связанных с изменением инвестиционной декларации;</w:t>
      </w:r>
    </w:p>
    <w:p w:rsidR="00EE35AD" w:rsidRPr="003F3369" w:rsidRDefault="00EE35AD" w:rsidP="00EE35AD">
      <w:pPr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0" w:right="-30" w:hanging="11"/>
        <w:jc w:val="both"/>
        <w:rPr>
          <w:rFonts w:ascii="Calibri" w:eastAsia="Calibri" w:hAnsi="Calibri" w:cs="Calibri"/>
          <w:spacing w:val="-1"/>
          <w:sz w:val="20"/>
          <w:szCs w:val="20"/>
        </w:rPr>
      </w:pPr>
      <w:r w:rsidRPr="003F3369">
        <w:rPr>
          <w:rFonts w:ascii="Calibri" w:eastAsia="Calibri" w:hAnsi="Calibri" w:cs="Calibri"/>
          <w:spacing w:val="-1"/>
          <w:sz w:val="20"/>
          <w:szCs w:val="20"/>
        </w:rPr>
        <w:t>Утверждение изменений и дополнений в Правила Фонда, связанных с увеличением максимального совокупного размера расходов, связанных с доверительным управлением имуществом, составляющим Фонд, подлежащих оплате за счет имущества, составляющего Фонд.</w:t>
      </w:r>
    </w:p>
    <w:p w:rsidR="00EE35AD" w:rsidRPr="003F3369" w:rsidRDefault="00EE35AD" w:rsidP="00EE35AD">
      <w:pPr>
        <w:tabs>
          <w:tab w:val="num" w:pos="900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3F3369">
        <w:rPr>
          <w:rFonts w:cstheme="minorHAnsi"/>
          <w:b/>
          <w:bCs/>
          <w:sz w:val="20"/>
          <w:szCs w:val="20"/>
        </w:rPr>
        <w:t xml:space="preserve">Общее количество голосов, которыми обладали лица, включенные в список лиц, имеющих право на участие в общем собрании: </w:t>
      </w:r>
      <w:r w:rsidRPr="003F3369">
        <w:rPr>
          <w:rFonts w:cstheme="minorHAnsi"/>
          <w:bCs/>
          <w:sz w:val="20"/>
          <w:szCs w:val="20"/>
        </w:rPr>
        <w:t>256 950,387129 (</w:t>
      </w:r>
      <w:r w:rsidR="00CC2619" w:rsidRPr="003F3369">
        <w:rPr>
          <w:rFonts w:cstheme="minorHAnsi"/>
          <w:bCs/>
          <w:sz w:val="20"/>
          <w:szCs w:val="20"/>
        </w:rPr>
        <w:t>Двести пятьдесят шесть тысяч девятьсот пятьдесят целых триста восемьдесят семь тысяч сто двадцать девять миллионных</w:t>
      </w:r>
      <w:r w:rsidRPr="003F3369">
        <w:rPr>
          <w:rFonts w:cstheme="minorHAnsi"/>
          <w:sz w:val="20"/>
          <w:szCs w:val="20"/>
        </w:rPr>
        <w:t>) голосов</w:t>
      </w:r>
    </w:p>
    <w:p w:rsidR="00EE35AD" w:rsidRPr="003F3369" w:rsidRDefault="00EE35AD" w:rsidP="00EE35AD">
      <w:pPr>
        <w:tabs>
          <w:tab w:val="num" w:pos="900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3F3369">
        <w:rPr>
          <w:rFonts w:cstheme="minorHAnsi"/>
          <w:b/>
          <w:bCs/>
          <w:sz w:val="20"/>
          <w:szCs w:val="20"/>
        </w:rPr>
        <w:t xml:space="preserve">Количество голосов, которыми обладали лица, принявшие участие в общем собрании: </w:t>
      </w:r>
      <w:r w:rsidR="00FF6DB0" w:rsidRPr="003F3369">
        <w:rPr>
          <w:rFonts w:cstheme="minorHAnsi"/>
          <w:sz w:val="20"/>
          <w:szCs w:val="20"/>
        </w:rPr>
        <w:t>186</w:t>
      </w:r>
      <w:r w:rsidR="003F3369" w:rsidRPr="003F3369">
        <w:rPr>
          <w:rFonts w:cstheme="minorHAnsi"/>
          <w:sz w:val="20"/>
          <w:szCs w:val="20"/>
        </w:rPr>
        <w:t xml:space="preserve"> </w:t>
      </w:r>
      <w:r w:rsidR="00FF6DB0" w:rsidRPr="003F3369">
        <w:rPr>
          <w:rFonts w:cstheme="minorHAnsi"/>
          <w:sz w:val="20"/>
          <w:szCs w:val="20"/>
        </w:rPr>
        <w:t>569,484804</w:t>
      </w:r>
      <w:r w:rsidRPr="003F3369">
        <w:rPr>
          <w:rFonts w:cstheme="minorHAnsi"/>
          <w:sz w:val="20"/>
          <w:szCs w:val="20"/>
        </w:rPr>
        <w:t xml:space="preserve"> (</w:t>
      </w:r>
      <w:r w:rsidR="003F3369" w:rsidRPr="003F3369">
        <w:rPr>
          <w:rFonts w:cstheme="minorHAnsi"/>
          <w:sz w:val="20"/>
          <w:szCs w:val="20"/>
        </w:rPr>
        <w:t>Сто восемьдесят шесть тысяч пятьсот шестьдесят девять целых четыреста восемьдесят четыре тысячи восемьсот четыре миллионных</w:t>
      </w:r>
      <w:r w:rsidRPr="003F3369">
        <w:rPr>
          <w:rFonts w:cstheme="minorHAnsi"/>
          <w:bCs/>
          <w:sz w:val="20"/>
          <w:szCs w:val="20"/>
        </w:rPr>
        <w:t>) голосов</w:t>
      </w:r>
      <w:r w:rsidR="003F3369">
        <w:rPr>
          <w:rFonts w:cstheme="minorHAnsi"/>
          <w:bCs/>
          <w:sz w:val="20"/>
          <w:szCs w:val="20"/>
        </w:rPr>
        <w:t>.</w:t>
      </w:r>
    </w:p>
    <w:p w:rsidR="004735F8" w:rsidRPr="003F3369" w:rsidRDefault="004735F8" w:rsidP="00EE35AD">
      <w:pPr>
        <w:tabs>
          <w:tab w:val="num" w:pos="900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EE35AD" w:rsidRPr="003F3369" w:rsidRDefault="00EE35AD" w:rsidP="00EE35AD">
      <w:pPr>
        <w:tabs>
          <w:tab w:val="num" w:pos="900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3F3369">
        <w:rPr>
          <w:rFonts w:cstheme="minorHAnsi"/>
          <w:b/>
          <w:bCs/>
          <w:sz w:val="20"/>
          <w:szCs w:val="20"/>
        </w:rPr>
        <w:t>Голосование по первому вопросу повестки дня общего собрания:</w:t>
      </w:r>
    </w:p>
    <w:p w:rsidR="00EE35AD" w:rsidRPr="003F3369" w:rsidRDefault="00EE35AD" w:rsidP="00EE35AD">
      <w:pPr>
        <w:tabs>
          <w:tab w:val="num" w:pos="90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3F3369">
        <w:rPr>
          <w:rFonts w:ascii="Calibri" w:eastAsia="Calibri" w:hAnsi="Calibri" w:cs="Calibri"/>
          <w:spacing w:val="-1"/>
          <w:sz w:val="20"/>
          <w:szCs w:val="20"/>
        </w:rPr>
        <w:t>Утверждение изменений и дополнений в Правила Фонда, связанных с изменением инвестиционной декларации</w:t>
      </w:r>
      <w:r w:rsidRPr="003F3369">
        <w:rPr>
          <w:rFonts w:cstheme="minorHAnsi"/>
          <w:iCs/>
          <w:sz w:val="20"/>
          <w:szCs w:val="20"/>
        </w:rPr>
        <w:t>.</w:t>
      </w:r>
    </w:p>
    <w:p w:rsidR="00EE35AD" w:rsidRPr="003F3369" w:rsidRDefault="00EE35AD" w:rsidP="00EE35AD">
      <w:pPr>
        <w:tabs>
          <w:tab w:val="num" w:pos="900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3F3369">
        <w:rPr>
          <w:rFonts w:cstheme="minorHAnsi"/>
          <w:b/>
          <w:bCs/>
          <w:sz w:val="20"/>
          <w:szCs w:val="20"/>
        </w:rPr>
        <w:t xml:space="preserve">Количество голосов, отданных </w:t>
      </w:r>
      <w:r w:rsidR="00112C1B" w:rsidRPr="003F3369">
        <w:rPr>
          <w:rFonts w:cstheme="minorHAnsi"/>
          <w:b/>
          <w:bCs/>
          <w:sz w:val="20"/>
          <w:szCs w:val="20"/>
        </w:rPr>
        <w:t xml:space="preserve">за каждый из вариантов голосования </w:t>
      </w:r>
      <w:r w:rsidRPr="003F3369">
        <w:rPr>
          <w:rFonts w:cstheme="minorHAnsi"/>
          <w:b/>
          <w:bCs/>
          <w:sz w:val="20"/>
          <w:szCs w:val="20"/>
        </w:rPr>
        <w:t>по первому вопросу повестки дня общего собрания:</w:t>
      </w:r>
    </w:p>
    <w:p w:rsidR="00EE35AD" w:rsidRPr="003F3369" w:rsidRDefault="00EE35AD" w:rsidP="00EE35AD">
      <w:pPr>
        <w:tabs>
          <w:tab w:val="num" w:pos="900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3F3369">
        <w:rPr>
          <w:rFonts w:cstheme="minorHAnsi"/>
          <w:bCs/>
          <w:sz w:val="20"/>
          <w:szCs w:val="20"/>
        </w:rPr>
        <w:t xml:space="preserve">«ЗА» - </w:t>
      </w:r>
      <w:r w:rsidR="00CC2619" w:rsidRPr="003F3369">
        <w:rPr>
          <w:rFonts w:cstheme="minorHAnsi"/>
          <w:bCs/>
          <w:sz w:val="20"/>
          <w:szCs w:val="20"/>
        </w:rPr>
        <w:t>178 786,360906</w:t>
      </w:r>
      <w:r w:rsidRPr="003F3369">
        <w:rPr>
          <w:rFonts w:cstheme="minorHAnsi"/>
          <w:bCs/>
          <w:sz w:val="20"/>
          <w:szCs w:val="20"/>
        </w:rPr>
        <w:t xml:space="preserve"> (</w:t>
      </w:r>
      <w:r w:rsidR="003F3369" w:rsidRPr="003F3369">
        <w:rPr>
          <w:rFonts w:cstheme="minorHAnsi"/>
          <w:bCs/>
          <w:sz w:val="20"/>
          <w:szCs w:val="20"/>
        </w:rPr>
        <w:t>Сто семьдесят восемь тысяч семьсот восемьдесят шесть целых триста шестьдесят тысяч девятьсот шесть миллионных</w:t>
      </w:r>
      <w:r w:rsidRPr="003F3369">
        <w:rPr>
          <w:rFonts w:cstheme="minorHAnsi"/>
          <w:bCs/>
          <w:sz w:val="20"/>
          <w:szCs w:val="20"/>
        </w:rPr>
        <w:t>) голосов;</w:t>
      </w:r>
    </w:p>
    <w:p w:rsidR="00EE35AD" w:rsidRPr="003F3369" w:rsidRDefault="00EE35AD" w:rsidP="00EE35AD">
      <w:pPr>
        <w:tabs>
          <w:tab w:val="num" w:pos="900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3F3369">
        <w:rPr>
          <w:rFonts w:cstheme="minorHAnsi"/>
          <w:bCs/>
          <w:sz w:val="20"/>
          <w:szCs w:val="20"/>
        </w:rPr>
        <w:t xml:space="preserve">«ПРОТИВ» - </w:t>
      </w:r>
      <w:r w:rsidR="00FF6DB0" w:rsidRPr="003F3369">
        <w:rPr>
          <w:rFonts w:cstheme="minorHAnsi"/>
          <w:bCs/>
          <w:sz w:val="20"/>
          <w:szCs w:val="20"/>
        </w:rPr>
        <w:t>1260,657594</w:t>
      </w:r>
      <w:r w:rsidRPr="003F3369">
        <w:rPr>
          <w:rFonts w:cstheme="minorHAnsi"/>
          <w:bCs/>
          <w:sz w:val="20"/>
          <w:szCs w:val="20"/>
        </w:rPr>
        <w:t xml:space="preserve"> (</w:t>
      </w:r>
      <w:r w:rsidR="003F3369" w:rsidRPr="003F3369">
        <w:rPr>
          <w:rFonts w:cstheme="minorHAnsi"/>
          <w:bCs/>
          <w:sz w:val="20"/>
          <w:szCs w:val="20"/>
        </w:rPr>
        <w:t>Одна тысяча двести шестьдесят целых шестьсот пятьдесят семь тысяч пятьсот девяносто четыре миллионных</w:t>
      </w:r>
      <w:r w:rsidRPr="003F3369">
        <w:rPr>
          <w:rFonts w:cstheme="minorHAnsi"/>
          <w:bCs/>
          <w:sz w:val="20"/>
          <w:szCs w:val="20"/>
        </w:rPr>
        <w:t>) голосов.</w:t>
      </w:r>
    </w:p>
    <w:p w:rsidR="00EE35AD" w:rsidRPr="003F3369" w:rsidRDefault="00EE35AD" w:rsidP="00EE35AD">
      <w:pPr>
        <w:tabs>
          <w:tab w:val="num" w:pos="900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3F3369">
        <w:rPr>
          <w:rFonts w:cstheme="minorHAnsi"/>
          <w:b/>
          <w:bCs/>
          <w:sz w:val="20"/>
          <w:szCs w:val="20"/>
        </w:rPr>
        <w:t>Формулировка решения, принятого общим собранием</w:t>
      </w:r>
      <w:r w:rsidRPr="003F3369">
        <w:rPr>
          <w:rFonts w:cstheme="minorHAnsi"/>
          <w:sz w:val="20"/>
          <w:szCs w:val="20"/>
        </w:rPr>
        <w:t xml:space="preserve"> </w:t>
      </w:r>
      <w:r w:rsidRPr="003F3369">
        <w:rPr>
          <w:rFonts w:cstheme="minorHAnsi"/>
          <w:b/>
          <w:bCs/>
          <w:sz w:val="20"/>
          <w:szCs w:val="20"/>
        </w:rPr>
        <w:t>по первому вопросу повестки дня общего собрания:</w:t>
      </w:r>
    </w:p>
    <w:p w:rsidR="00EE35AD" w:rsidRPr="003F3369" w:rsidRDefault="00EE35AD" w:rsidP="00EE35AD">
      <w:pPr>
        <w:tabs>
          <w:tab w:val="num" w:pos="90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3F3369">
        <w:rPr>
          <w:rFonts w:ascii="Calibri" w:eastAsia="Calibri" w:hAnsi="Calibri" w:cs="Calibri"/>
          <w:spacing w:val="-1"/>
          <w:sz w:val="20"/>
          <w:szCs w:val="20"/>
        </w:rPr>
        <w:t>Утвердить изменени</w:t>
      </w:r>
      <w:r w:rsidR="00353835" w:rsidRPr="003F3369">
        <w:rPr>
          <w:rFonts w:ascii="Calibri" w:eastAsia="Calibri" w:hAnsi="Calibri" w:cs="Calibri"/>
          <w:spacing w:val="-1"/>
          <w:sz w:val="20"/>
          <w:szCs w:val="20"/>
        </w:rPr>
        <w:t>я</w:t>
      </w:r>
      <w:r w:rsidRPr="003F3369">
        <w:rPr>
          <w:rFonts w:ascii="Calibri" w:eastAsia="Calibri" w:hAnsi="Calibri" w:cs="Calibri"/>
          <w:spacing w:val="-1"/>
          <w:sz w:val="20"/>
          <w:szCs w:val="20"/>
        </w:rPr>
        <w:t xml:space="preserve"> и дополнени</w:t>
      </w:r>
      <w:r w:rsidR="00353835" w:rsidRPr="003F3369">
        <w:rPr>
          <w:rFonts w:ascii="Calibri" w:eastAsia="Calibri" w:hAnsi="Calibri" w:cs="Calibri"/>
          <w:spacing w:val="-1"/>
          <w:sz w:val="20"/>
          <w:szCs w:val="20"/>
        </w:rPr>
        <w:t>я</w:t>
      </w:r>
      <w:r w:rsidRPr="003F3369">
        <w:rPr>
          <w:rFonts w:ascii="Calibri" w:eastAsia="Calibri" w:hAnsi="Calibri" w:cs="Calibri"/>
          <w:spacing w:val="-1"/>
          <w:sz w:val="20"/>
          <w:szCs w:val="20"/>
        </w:rPr>
        <w:t xml:space="preserve"> в Правила Фонда, связанны</w:t>
      </w:r>
      <w:r w:rsidR="00353835" w:rsidRPr="003F3369">
        <w:rPr>
          <w:rFonts w:ascii="Calibri" w:eastAsia="Calibri" w:hAnsi="Calibri" w:cs="Calibri"/>
          <w:spacing w:val="-1"/>
          <w:sz w:val="20"/>
          <w:szCs w:val="20"/>
        </w:rPr>
        <w:t>е</w:t>
      </w:r>
      <w:r w:rsidRPr="003F3369">
        <w:rPr>
          <w:rFonts w:ascii="Calibri" w:eastAsia="Calibri" w:hAnsi="Calibri" w:cs="Calibri"/>
          <w:spacing w:val="-1"/>
          <w:sz w:val="20"/>
          <w:szCs w:val="20"/>
        </w:rPr>
        <w:t xml:space="preserve"> с изменением инвестиционной декларации</w:t>
      </w:r>
      <w:r w:rsidRPr="003F3369">
        <w:rPr>
          <w:rFonts w:cstheme="minorHAnsi"/>
          <w:sz w:val="20"/>
          <w:szCs w:val="20"/>
        </w:rPr>
        <w:t>.</w:t>
      </w:r>
    </w:p>
    <w:p w:rsidR="004735F8" w:rsidRPr="003F3369" w:rsidRDefault="004735F8" w:rsidP="00EE35AD">
      <w:pPr>
        <w:tabs>
          <w:tab w:val="num" w:pos="900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EE35AD" w:rsidRPr="003F3369" w:rsidRDefault="00EE35AD" w:rsidP="00EE35AD">
      <w:pPr>
        <w:tabs>
          <w:tab w:val="num" w:pos="900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3F3369">
        <w:rPr>
          <w:rFonts w:cstheme="minorHAnsi"/>
          <w:b/>
          <w:bCs/>
          <w:sz w:val="20"/>
          <w:szCs w:val="20"/>
        </w:rPr>
        <w:t>Голосование по второму вопросу повестки дня общего собрания:</w:t>
      </w:r>
      <w:bookmarkStart w:id="0" w:name="_GoBack"/>
      <w:bookmarkEnd w:id="0"/>
    </w:p>
    <w:p w:rsidR="00EE35AD" w:rsidRPr="003F3369" w:rsidRDefault="00EE35AD" w:rsidP="00EE35AD">
      <w:pPr>
        <w:tabs>
          <w:tab w:val="num" w:pos="90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3F3369">
        <w:rPr>
          <w:rFonts w:ascii="Calibri" w:eastAsia="Calibri" w:hAnsi="Calibri" w:cs="Calibri"/>
          <w:spacing w:val="-1"/>
          <w:sz w:val="20"/>
          <w:szCs w:val="20"/>
        </w:rPr>
        <w:t>Утверждение изменений и дополнений в Правила Фонда, связанных с увеличением максимального совокупного размера расходов, связанных с доверительным управлением имуществом, составляющим Фонд, подлежащих оплате за счет имущества, составляющего Фонд</w:t>
      </w:r>
      <w:r w:rsidRPr="003F3369">
        <w:rPr>
          <w:rFonts w:cstheme="minorHAnsi"/>
          <w:iCs/>
          <w:sz w:val="20"/>
          <w:szCs w:val="20"/>
        </w:rPr>
        <w:t>.</w:t>
      </w:r>
    </w:p>
    <w:p w:rsidR="00EE35AD" w:rsidRPr="003F3369" w:rsidRDefault="00EE35AD" w:rsidP="00EE35AD">
      <w:pPr>
        <w:tabs>
          <w:tab w:val="num" w:pos="900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3F3369">
        <w:rPr>
          <w:rFonts w:cstheme="minorHAnsi"/>
          <w:b/>
          <w:bCs/>
          <w:sz w:val="20"/>
          <w:szCs w:val="20"/>
        </w:rPr>
        <w:t xml:space="preserve">Количество голосов, отданных </w:t>
      </w:r>
      <w:r w:rsidR="00112C1B" w:rsidRPr="003F3369">
        <w:rPr>
          <w:rFonts w:cstheme="minorHAnsi"/>
          <w:b/>
          <w:bCs/>
          <w:sz w:val="20"/>
          <w:szCs w:val="20"/>
        </w:rPr>
        <w:t xml:space="preserve">за каждый из вариантов голосования </w:t>
      </w:r>
      <w:r w:rsidRPr="003F3369">
        <w:rPr>
          <w:rFonts w:cstheme="minorHAnsi"/>
          <w:b/>
          <w:bCs/>
          <w:sz w:val="20"/>
          <w:szCs w:val="20"/>
        </w:rPr>
        <w:t xml:space="preserve">по </w:t>
      </w:r>
      <w:r w:rsidR="001A4980" w:rsidRPr="003F3369">
        <w:rPr>
          <w:rFonts w:cstheme="minorHAnsi"/>
          <w:b/>
          <w:bCs/>
          <w:sz w:val="20"/>
          <w:szCs w:val="20"/>
        </w:rPr>
        <w:t>втор</w:t>
      </w:r>
      <w:r w:rsidRPr="003F3369">
        <w:rPr>
          <w:rFonts w:cstheme="minorHAnsi"/>
          <w:b/>
          <w:bCs/>
          <w:sz w:val="20"/>
          <w:szCs w:val="20"/>
        </w:rPr>
        <w:t>ому вопросу повестки дня общего собрания:</w:t>
      </w:r>
    </w:p>
    <w:p w:rsidR="00EE35AD" w:rsidRPr="003F3369" w:rsidRDefault="00EE35AD" w:rsidP="00EE35AD">
      <w:pPr>
        <w:tabs>
          <w:tab w:val="num" w:pos="900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3F3369">
        <w:rPr>
          <w:rFonts w:cstheme="minorHAnsi"/>
          <w:bCs/>
          <w:sz w:val="20"/>
          <w:szCs w:val="20"/>
        </w:rPr>
        <w:t xml:space="preserve">«ЗА» - </w:t>
      </w:r>
      <w:r w:rsidR="00CC2619" w:rsidRPr="003F3369">
        <w:rPr>
          <w:rFonts w:cstheme="minorHAnsi"/>
          <w:bCs/>
          <w:sz w:val="20"/>
          <w:szCs w:val="20"/>
        </w:rPr>
        <w:t>176 696,413713</w:t>
      </w:r>
      <w:r w:rsidR="00FF6DB0" w:rsidRPr="003F3369">
        <w:rPr>
          <w:rFonts w:cstheme="minorHAnsi"/>
          <w:bCs/>
          <w:sz w:val="20"/>
          <w:szCs w:val="20"/>
        </w:rPr>
        <w:t xml:space="preserve"> </w:t>
      </w:r>
      <w:r w:rsidRPr="003F3369">
        <w:rPr>
          <w:rFonts w:cstheme="minorHAnsi"/>
          <w:bCs/>
          <w:sz w:val="20"/>
          <w:szCs w:val="20"/>
        </w:rPr>
        <w:t>(</w:t>
      </w:r>
      <w:r w:rsidR="003F3369">
        <w:rPr>
          <w:rFonts w:cstheme="minorHAnsi"/>
          <w:bCs/>
          <w:sz w:val="20"/>
          <w:szCs w:val="20"/>
        </w:rPr>
        <w:t>Сто семьдесят шесть тысяч шестьдесят девяносто шесть целых четыреста тринадцать тысяч семьсот тринадцать миллионных</w:t>
      </w:r>
      <w:r w:rsidRPr="003F3369">
        <w:rPr>
          <w:rFonts w:cstheme="minorHAnsi"/>
          <w:bCs/>
          <w:sz w:val="20"/>
          <w:szCs w:val="20"/>
        </w:rPr>
        <w:t>) голосов;</w:t>
      </w:r>
    </w:p>
    <w:p w:rsidR="00EE35AD" w:rsidRPr="003F3369" w:rsidRDefault="00EE35AD" w:rsidP="00EE35AD">
      <w:pPr>
        <w:tabs>
          <w:tab w:val="num" w:pos="900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3F3369">
        <w:rPr>
          <w:rFonts w:cstheme="minorHAnsi"/>
          <w:bCs/>
          <w:sz w:val="20"/>
          <w:szCs w:val="20"/>
        </w:rPr>
        <w:t xml:space="preserve">«ПРОТИВ» - </w:t>
      </w:r>
      <w:r w:rsidR="00FF6DB0" w:rsidRPr="003F3369">
        <w:rPr>
          <w:rFonts w:cstheme="minorHAnsi"/>
          <w:bCs/>
          <w:sz w:val="20"/>
          <w:szCs w:val="20"/>
        </w:rPr>
        <w:t>3350,604787</w:t>
      </w:r>
      <w:r w:rsidRPr="003F3369">
        <w:rPr>
          <w:rFonts w:cstheme="minorHAnsi"/>
          <w:bCs/>
          <w:sz w:val="20"/>
          <w:szCs w:val="20"/>
        </w:rPr>
        <w:t xml:space="preserve"> (</w:t>
      </w:r>
      <w:r w:rsidR="003F3369">
        <w:rPr>
          <w:rFonts w:cstheme="minorHAnsi"/>
          <w:bCs/>
          <w:sz w:val="20"/>
          <w:szCs w:val="20"/>
        </w:rPr>
        <w:t>Три тысячи триста пятьдесят целых шестьсот четыре тысячи семьсот восемьдесят семь миллионных</w:t>
      </w:r>
      <w:r w:rsidRPr="003F3369">
        <w:rPr>
          <w:rFonts w:cstheme="minorHAnsi"/>
          <w:bCs/>
          <w:sz w:val="20"/>
          <w:szCs w:val="20"/>
        </w:rPr>
        <w:t>) голосов.</w:t>
      </w:r>
    </w:p>
    <w:p w:rsidR="00EE35AD" w:rsidRPr="003F3369" w:rsidRDefault="00EE35AD" w:rsidP="00EE35AD">
      <w:pPr>
        <w:tabs>
          <w:tab w:val="num" w:pos="900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3F3369">
        <w:rPr>
          <w:rFonts w:cstheme="minorHAnsi"/>
          <w:b/>
          <w:bCs/>
          <w:sz w:val="20"/>
          <w:szCs w:val="20"/>
        </w:rPr>
        <w:t>Формулировка решения, принятого общим собранием</w:t>
      </w:r>
      <w:r w:rsidRPr="003F3369">
        <w:rPr>
          <w:rFonts w:cstheme="minorHAnsi"/>
          <w:sz w:val="20"/>
          <w:szCs w:val="20"/>
        </w:rPr>
        <w:t xml:space="preserve"> </w:t>
      </w:r>
      <w:r w:rsidRPr="003F3369">
        <w:rPr>
          <w:rFonts w:cstheme="minorHAnsi"/>
          <w:b/>
          <w:bCs/>
          <w:sz w:val="20"/>
          <w:szCs w:val="20"/>
        </w:rPr>
        <w:t>по второму вопросу повестки дня общего собрания:</w:t>
      </w:r>
    </w:p>
    <w:p w:rsidR="00EE35AD" w:rsidRPr="003F3369" w:rsidRDefault="00EE35AD" w:rsidP="00EE35AD">
      <w:pPr>
        <w:tabs>
          <w:tab w:val="num" w:pos="90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3F3369">
        <w:rPr>
          <w:rFonts w:ascii="Calibri" w:eastAsia="Calibri" w:hAnsi="Calibri" w:cs="Calibri"/>
          <w:spacing w:val="-1"/>
          <w:sz w:val="20"/>
          <w:szCs w:val="20"/>
        </w:rPr>
        <w:t>Утвердить изменени</w:t>
      </w:r>
      <w:r w:rsidR="00353835" w:rsidRPr="003F3369">
        <w:rPr>
          <w:rFonts w:ascii="Calibri" w:eastAsia="Calibri" w:hAnsi="Calibri" w:cs="Calibri"/>
          <w:spacing w:val="-1"/>
          <w:sz w:val="20"/>
          <w:szCs w:val="20"/>
        </w:rPr>
        <w:t>я</w:t>
      </w:r>
      <w:r w:rsidRPr="003F3369">
        <w:rPr>
          <w:rFonts w:ascii="Calibri" w:eastAsia="Calibri" w:hAnsi="Calibri" w:cs="Calibri"/>
          <w:spacing w:val="-1"/>
          <w:sz w:val="20"/>
          <w:szCs w:val="20"/>
        </w:rPr>
        <w:t xml:space="preserve"> и дополнени</w:t>
      </w:r>
      <w:r w:rsidR="00353835" w:rsidRPr="003F3369">
        <w:rPr>
          <w:rFonts w:ascii="Calibri" w:eastAsia="Calibri" w:hAnsi="Calibri" w:cs="Calibri"/>
          <w:spacing w:val="-1"/>
          <w:sz w:val="20"/>
          <w:szCs w:val="20"/>
        </w:rPr>
        <w:t>я</w:t>
      </w:r>
      <w:r w:rsidRPr="003F3369">
        <w:rPr>
          <w:rFonts w:ascii="Calibri" w:eastAsia="Calibri" w:hAnsi="Calibri" w:cs="Calibri"/>
          <w:spacing w:val="-1"/>
          <w:sz w:val="20"/>
          <w:szCs w:val="20"/>
        </w:rPr>
        <w:t xml:space="preserve"> в Правила Фонда, связанны</w:t>
      </w:r>
      <w:r w:rsidR="00353835" w:rsidRPr="003F3369">
        <w:rPr>
          <w:rFonts w:ascii="Calibri" w:eastAsia="Calibri" w:hAnsi="Calibri" w:cs="Calibri"/>
          <w:spacing w:val="-1"/>
          <w:sz w:val="20"/>
          <w:szCs w:val="20"/>
        </w:rPr>
        <w:t>е</w:t>
      </w:r>
      <w:r w:rsidRPr="003F3369">
        <w:rPr>
          <w:rFonts w:ascii="Calibri" w:eastAsia="Calibri" w:hAnsi="Calibri" w:cs="Calibri"/>
          <w:spacing w:val="-1"/>
          <w:sz w:val="20"/>
          <w:szCs w:val="20"/>
        </w:rPr>
        <w:t xml:space="preserve"> с увеличением максимального совокупного размера расходов, связанных с доверительным управлением имуществом, составляющим Фонд, подлежащих оплате за счет имущества, составляющего Фонд</w:t>
      </w:r>
      <w:r w:rsidRPr="003F3369">
        <w:rPr>
          <w:rFonts w:cstheme="minorHAnsi"/>
          <w:sz w:val="20"/>
          <w:szCs w:val="20"/>
        </w:rPr>
        <w:t>.</w:t>
      </w:r>
    </w:p>
    <w:p w:rsidR="00EE35AD" w:rsidRPr="003F3369" w:rsidRDefault="00EE35AD" w:rsidP="00EE35AD">
      <w:pPr>
        <w:tabs>
          <w:tab w:val="num" w:pos="900"/>
        </w:tabs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EE35AD" w:rsidRPr="003F3369" w:rsidRDefault="00EE35AD" w:rsidP="00EE35AD">
      <w:pPr>
        <w:tabs>
          <w:tab w:val="num" w:pos="900"/>
        </w:tabs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3F3369">
        <w:rPr>
          <w:rFonts w:ascii="Calibri" w:hAnsi="Calibri"/>
          <w:sz w:val="20"/>
          <w:szCs w:val="20"/>
        </w:rPr>
        <w:t>Генеральный директор</w:t>
      </w:r>
      <w:r w:rsidRPr="003F3369">
        <w:rPr>
          <w:rFonts w:ascii="Calibri" w:hAnsi="Calibri"/>
          <w:sz w:val="20"/>
          <w:szCs w:val="20"/>
        </w:rPr>
        <w:tab/>
      </w:r>
      <w:r w:rsidRPr="003F3369">
        <w:rPr>
          <w:rFonts w:ascii="Calibri" w:hAnsi="Calibri"/>
          <w:sz w:val="20"/>
          <w:szCs w:val="20"/>
        </w:rPr>
        <w:tab/>
      </w:r>
      <w:r w:rsidRPr="003F3369">
        <w:rPr>
          <w:rFonts w:ascii="Calibri" w:hAnsi="Calibri"/>
          <w:sz w:val="20"/>
          <w:szCs w:val="20"/>
        </w:rPr>
        <w:tab/>
      </w:r>
      <w:r w:rsidRPr="003F3369">
        <w:rPr>
          <w:rFonts w:ascii="Calibri" w:hAnsi="Calibri"/>
          <w:sz w:val="20"/>
          <w:szCs w:val="20"/>
        </w:rPr>
        <w:tab/>
      </w:r>
      <w:r w:rsidRPr="003F3369">
        <w:rPr>
          <w:rFonts w:ascii="Calibri" w:hAnsi="Calibri"/>
          <w:sz w:val="20"/>
          <w:szCs w:val="20"/>
        </w:rPr>
        <w:tab/>
      </w:r>
      <w:r w:rsidRPr="003F3369">
        <w:rPr>
          <w:rFonts w:ascii="Calibri" w:hAnsi="Calibri"/>
          <w:sz w:val="20"/>
          <w:szCs w:val="20"/>
        </w:rPr>
        <w:tab/>
      </w:r>
      <w:r w:rsidRPr="003F3369">
        <w:rPr>
          <w:rFonts w:ascii="Calibri" w:hAnsi="Calibri"/>
          <w:sz w:val="20"/>
          <w:szCs w:val="20"/>
        </w:rPr>
        <w:tab/>
        <w:t xml:space="preserve">                                            </w:t>
      </w:r>
      <w:r w:rsidR="003F3369">
        <w:rPr>
          <w:rFonts w:ascii="Calibri" w:hAnsi="Calibri"/>
          <w:sz w:val="20"/>
          <w:szCs w:val="20"/>
        </w:rPr>
        <w:t xml:space="preserve">  </w:t>
      </w:r>
      <w:r w:rsidRPr="003F3369">
        <w:rPr>
          <w:rFonts w:ascii="Calibri" w:hAnsi="Calibri"/>
          <w:sz w:val="20"/>
          <w:szCs w:val="20"/>
        </w:rPr>
        <w:t>Д.В. Шагардин</w:t>
      </w:r>
    </w:p>
    <w:p w:rsidR="003F3369" w:rsidRDefault="003F3369" w:rsidP="005D2653">
      <w:pPr>
        <w:tabs>
          <w:tab w:val="num" w:pos="900"/>
        </w:tabs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D74211" w:rsidRPr="003F3369" w:rsidRDefault="00EE35AD" w:rsidP="005D2653">
      <w:pPr>
        <w:tabs>
          <w:tab w:val="num" w:pos="900"/>
        </w:tabs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3F3369">
        <w:rPr>
          <w:rFonts w:ascii="Calibri" w:hAnsi="Calibri"/>
          <w:sz w:val="20"/>
          <w:szCs w:val="20"/>
        </w:rPr>
        <w:t>Начальник Юридического отдела                                                                                                                           Ю.С. Артемьева</w:t>
      </w:r>
    </w:p>
    <w:sectPr w:rsidR="00D74211" w:rsidRPr="003F3369" w:rsidSect="009E221F">
      <w:headerReference w:type="first" r:id="rId7"/>
      <w:pgSz w:w="11906" w:h="16838"/>
      <w:pgMar w:top="567" w:right="566" w:bottom="568" w:left="70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6E2" w:rsidRDefault="00E926E2" w:rsidP="0063145B">
      <w:pPr>
        <w:spacing w:after="0" w:line="240" w:lineRule="auto"/>
      </w:pPr>
      <w:r>
        <w:separator/>
      </w:r>
    </w:p>
  </w:endnote>
  <w:endnote w:type="continuationSeparator" w:id="0">
    <w:p w:rsidR="00E926E2" w:rsidRDefault="00E926E2" w:rsidP="0063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6E2" w:rsidRDefault="00E926E2" w:rsidP="0063145B">
      <w:pPr>
        <w:spacing w:after="0" w:line="240" w:lineRule="auto"/>
      </w:pPr>
      <w:r>
        <w:separator/>
      </w:r>
    </w:p>
  </w:footnote>
  <w:footnote w:type="continuationSeparator" w:id="0">
    <w:p w:rsidR="00E926E2" w:rsidRDefault="00E926E2" w:rsidP="0063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="-459" w:tblpY="616"/>
      <w:tblW w:w="10485" w:type="dxa"/>
      <w:tblLook w:val="04A0" w:firstRow="1" w:lastRow="0" w:firstColumn="1" w:lastColumn="0" w:noHBand="0" w:noVBand="1"/>
    </w:tblPr>
    <w:tblGrid>
      <w:gridCol w:w="3294"/>
      <w:gridCol w:w="3369"/>
      <w:gridCol w:w="2067"/>
      <w:gridCol w:w="1755"/>
    </w:tblGrid>
    <w:tr w:rsidR="00E926E2" w:rsidRPr="00E926E2" w:rsidTr="00E926E2">
      <w:trPr>
        <w:trHeight w:val="567"/>
      </w:trPr>
      <w:tc>
        <w:tcPr>
          <w:tcW w:w="3294" w:type="dxa"/>
          <w:tcBorders>
            <w:right w:val="single" w:sz="12" w:space="0" w:color="C7A167"/>
          </w:tcBorders>
          <w:shd w:val="clear" w:color="auto" w:fill="auto"/>
        </w:tcPr>
        <w:p w:rsidR="00E926E2" w:rsidRPr="00E926E2" w:rsidRDefault="00E926E2" w:rsidP="00E926E2">
          <w:pPr>
            <w:spacing w:after="0" w:line="240" w:lineRule="auto"/>
            <w:ind w:right="-1"/>
            <w:rPr>
              <w:rFonts w:ascii="Calibri Light" w:eastAsia="Calibri" w:hAnsi="Calibri Light" w:cs="Calibri Light"/>
              <w:b/>
              <w:bCs/>
              <w:sz w:val="20"/>
              <w:lang w:eastAsia="ru-RU"/>
            </w:rPr>
          </w:pPr>
          <w:r w:rsidRPr="00E926E2">
            <w:rPr>
              <w:rFonts w:ascii="Times New Roman" w:eastAsia="Times New Roman" w:hAnsi="Times New Roman" w:cs="Times New Roman"/>
              <w:b/>
              <w:szCs w:val="20"/>
              <w:lang w:eastAsia="ru-RU"/>
            </w:rPr>
            <w:tab/>
          </w:r>
          <w:r w:rsidRPr="00E926E2">
            <w:rPr>
              <w:rFonts w:ascii="Calibri" w:eastAsia="Calibri" w:hAnsi="Calibri" w:cs="Calibri"/>
              <w:noProof/>
              <w:lang w:eastAsia="ru-RU"/>
            </w:rPr>
            <w:drawing>
              <wp:inline distT="0" distB="0" distL="0" distR="0">
                <wp:extent cx="1495425" cy="266700"/>
                <wp:effectExtent l="0" t="0" r="9525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9" w:type="dxa"/>
          <w:tcBorders>
            <w:left w:val="single" w:sz="12" w:space="0" w:color="C7A167"/>
            <w:right w:val="single" w:sz="12" w:space="0" w:color="C7A167"/>
          </w:tcBorders>
          <w:shd w:val="clear" w:color="auto" w:fill="auto"/>
          <w:vAlign w:val="center"/>
        </w:tcPr>
        <w:p w:rsidR="00E926E2" w:rsidRPr="00E926E2" w:rsidRDefault="00E926E2" w:rsidP="00E926E2">
          <w:pPr>
            <w:spacing w:after="0" w:line="240" w:lineRule="auto"/>
            <w:ind w:left="135"/>
            <w:rPr>
              <w:rFonts w:ascii="Calibri Light" w:eastAsia="Calibri" w:hAnsi="Calibri Light" w:cs="Calibri Light"/>
              <w:bCs/>
              <w:sz w:val="16"/>
              <w:szCs w:val="16"/>
              <w:lang w:eastAsia="ru-RU"/>
            </w:rPr>
          </w:pPr>
          <w:r w:rsidRPr="00E926E2">
            <w:rPr>
              <w:rFonts w:ascii="Calibri Light" w:eastAsia="Calibri" w:hAnsi="Calibri Light" w:cs="Calibri Light"/>
              <w:bCs/>
              <w:sz w:val="16"/>
              <w:szCs w:val="16"/>
              <w:lang w:eastAsia="ru-RU"/>
            </w:rPr>
            <w:t xml:space="preserve">Адрес: 191119, г. Санкт-Петербург, </w:t>
          </w:r>
        </w:p>
        <w:p w:rsidR="00E926E2" w:rsidRPr="00E926E2" w:rsidRDefault="00E926E2" w:rsidP="00E926E2">
          <w:pPr>
            <w:spacing w:after="0" w:line="240" w:lineRule="auto"/>
            <w:ind w:left="135"/>
            <w:rPr>
              <w:rFonts w:ascii="Calibri Light" w:eastAsia="Calibri" w:hAnsi="Calibri Light" w:cs="Calibri Light"/>
              <w:bCs/>
              <w:sz w:val="16"/>
              <w:szCs w:val="16"/>
              <w:lang w:eastAsia="ru-RU"/>
            </w:rPr>
          </w:pPr>
          <w:r w:rsidRPr="00E926E2">
            <w:rPr>
              <w:rFonts w:ascii="Calibri Light" w:eastAsia="Calibri" w:hAnsi="Calibri Light" w:cs="Calibri Light"/>
              <w:bCs/>
              <w:sz w:val="16"/>
              <w:szCs w:val="16"/>
              <w:lang w:eastAsia="ru-RU"/>
            </w:rPr>
            <w:t xml:space="preserve">Загородный пр., 46, к. 2, лит. Б, </w:t>
          </w:r>
          <w:proofErr w:type="spellStart"/>
          <w:r w:rsidRPr="00E926E2">
            <w:rPr>
              <w:rFonts w:ascii="Calibri Light" w:eastAsia="Calibri" w:hAnsi="Calibri Light" w:cs="Calibri Light"/>
              <w:bCs/>
              <w:sz w:val="16"/>
              <w:szCs w:val="16"/>
              <w:lang w:eastAsia="ru-RU"/>
            </w:rPr>
            <w:t>каб</w:t>
          </w:r>
          <w:proofErr w:type="spellEnd"/>
          <w:r w:rsidRPr="00E926E2">
            <w:rPr>
              <w:rFonts w:ascii="Calibri Light" w:eastAsia="Calibri" w:hAnsi="Calibri Light" w:cs="Calibri Light"/>
              <w:bCs/>
              <w:sz w:val="16"/>
              <w:szCs w:val="16"/>
              <w:lang w:eastAsia="ru-RU"/>
            </w:rPr>
            <w:t>. № 125</w:t>
          </w:r>
        </w:p>
      </w:tc>
      <w:tc>
        <w:tcPr>
          <w:tcW w:w="2067" w:type="dxa"/>
          <w:tcBorders>
            <w:left w:val="single" w:sz="12" w:space="0" w:color="C7A167"/>
            <w:right w:val="single" w:sz="12" w:space="0" w:color="C7A167"/>
          </w:tcBorders>
          <w:shd w:val="clear" w:color="auto" w:fill="auto"/>
          <w:vAlign w:val="center"/>
        </w:tcPr>
        <w:p w:rsidR="00EE35AD" w:rsidRDefault="00EE35AD" w:rsidP="00E926E2">
          <w:pPr>
            <w:spacing w:after="0" w:line="240" w:lineRule="auto"/>
            <w:ind w:left="135"/>
            <w:rPr>
              <w:rFonts w:ascii="Calibri Light" w:eastAsia="Calibri" w:hAnsi="Calibri Light" w:cs="Calibri Light"/>
              <w:bCs/>
              <w:sz w:val="16"/>
              <w:szCs w:val="16"/>
              <w:lang w:eastAsia="ru-RU"/>
            </w:rPr>
          </w:pPr>
        </w:p>
        <w:p w:rsidR="00E926E2" w:rsidRPr="00E926E2" w:rsidRDefault="00E926E2" w:rsidP="00E926E2">
          <w:pPr>
            <w:spacing w:after="0" w:line="240" w:lineRule="auto"/>
            <w:ind w:left="135"/>
            <w:rPr>
              <w:rFonts w:ascii="Calibri Light" w:eastAsia="Calibri" w:hAnsi="Calibri Light" w:cs="Calibri Light"/>
              <w:bCs/>
              <w:sz w:val="16"/>
              <w:szCs w:val="16"/>
              <w:lang w:eastAsia="ru-RU"/>
            </w:rPr>
          </w:pPr>
          <w:r w:rsidRPr="00E926E2">
            <w:rPr>
              <w:rFonts w:ascii="Calibri Light" w:eastAsia="Calibri" w:hAnsi="Calibri Light" w:cs="Calibri Light"/>
              <w:bCs/>
              <w:sz w:val="16"/>
              <w:szCs w:val="16"/>
              <w:lang w:eastAsia="ru-RU"/>
            </w:rPr>
            <w:t>Тел.: +7 (812) 677-77-20</w:t>
          </w:r>
        </w:p>
        <w:p w:rsidR="00E926E2" w:rsidRPr="00E926E2" w:rsidRDefault="00E926E2" w:rsidP="00E926E2">
          <w:pPr>
            <w:spacing w:after="0" w:line="240" w:lineRule="auto"/>
            <w:ind w:left="135"/>
            <w:rPr>
              <w:rFonts w:ascii="Calibri Light" w:eastAsia="Calibri" w:hAnsi="Calibri Light" w:cs="Calibri Light"/>
              <w:bCs/>
              <w:sz w:val="16"/>
              <w:szCs w:val="16"/>
              <w:lang w:eastAsia="ru-RU"/>
            </w:rPr>
          </w:pPr>
        </w:p>
      </w:tc>
      <w:tc>
        <w:tcPr>
          <w:tcW w:w="1755" w:type="dxa"/>
          <w:tcBorders>
            <w:left w:val="single" w:sz="12" w:space="0" w:color="C7A167"/>
          </w:tcBorders>
          <w:shd w:val="clear" w:color="auto" w:fill="auto"/>
          <w:vAlign w:val="center"/>
        </w:tcPr>
        <w:p w:rsidR="00E926E2" w:rsidRPr="00E926E2" w:rsidRDefault="00E926E2" w:rsidP="00E926E2">
          <w:pPr>
            <w:spacing w:after="0" w:line="240" w:lineRule="auto"/>
            <w:ind w:left="135"/>
            <w:rPr>
              <w:rFonts w:ascii="Calibri Light" w:eastAsia="Calibri" w:hAnsi="Calibri Light" w:cs="Calibri Light"/>
              <w:bCs/>
              <w:sz w:val="16"/>
              <w:szCs w:val="16"/>
              <w:lang w:eastAsia="ru-RU"/>
            </w:rPr>
          </w:pPr>
          <w:r w:rsidRPr="00E926E2">
            <w:rPr>
              <w:rFonts w:ascii="Calibri Light" w:eastAsia="Calibri" w:hAnsi="Calibri Light" w:cs="Calibri Light"/>
              <w:bCs/>
              <w:sz w:val="16"/>
              <w:szCs w:val="16"/>
              <w:lang w:val="en-US" w:eastAsia="ru-RU"/>
            </w:rPr>
            <w:t>www</w:t>
          </w:r>
          <w:r w:rsidRPr="00E926E2">
            <w:rPr>
              <w:rFonts w:ascii="Calibri Light" w:eastAsia="Calibri" w:hAnsi="Calibri Light" w:cs="Calibri Light"/>
              <w:bCs/>
              <w:sz w:val="16"/>
              <w:szCs w:val="16"/>
              <w:lang w:eastAsia="ru-RU"/>
            </w:rPr>
            <w:t>.</w:t>
          </w:r>
          <w:proofErr w:type="spellStart"/>
          <w:r w:rsidRPr="00E926E2">
            <w:rPr>
              <w:rFonts w:ascii="Calibri Light" w:eastAsia="Calibri" w:hAnsi="Calibri Light" w:cs="Calibri Light"/>
              <w:bCs/>
              <w:sz w:val="16"/>
              <w:szCs w:val="16"/>
              <w:lang w:val="en-US" w:eastAsia="ru-RU"/>
            </w:rPr>
            <w:t>acapital</w:t>
          </w:r>
          <w:proofErr w:type="spellEnd"/>
          <w:r w:rsidRPr="00E926E2">
            <w:rPr>
              <w:rFonts w:ascii="Calibri Light" w:eastAsia="Calibri" w:hAnsi="Calibri Light" w:cs="Calibri Light"/>
              <w:bCs/>
              <w:sz w:val="16"/>
              <w:szCs w:val="16"/>
              <w:lang w:eastAsia="ru-RU"/>
            </w:rPr>
            <w:t>-</w:t>
          </w:r>
          <w:r w:rsidRPr="00E926E2">
            <w:rPr>
              <w:rFonts w:ascii="Calibri Light" w:eastAsia="Calibri" w:hAnsi="Calibri Light" w:cs="Calibri Light"/>
              <w:bCs/>
              <w:sz w:val="16"/>
              <w:szCs w:val="16"/>
              <w:lang w:val="en-US" w:eastAsia="ru-RU"/>
            </w:rPr>
            <w:t>am</w:t>
          </w:r>
          <w:r w:rsidRPr="00E926E2">
            <w:rPr>
              <w:rFonts w:ascii="Calibri Light" w:eastAsia="Calibri" w:hAnsi="Calibri Light" w:cs="Calibri Light"/>
              <w:bCs/>
              <w:sz w:val="16"/>
              <w:szCs w:val="16"/>
              <w:lang w:eastAsia="ru-RU"/>
            </w:rPr>
            <w:t>.</w:t>
          </w:r>
          <w:proofErr w:type="spellStart"/>
          <w:r w:rsidRPr="00E926E2">
            <w:rPr>
              <w:rFonts w:ascii="Calibri Light" w:eastAsia="Calibri" w:hAnsi="Calibri Light" w:cs="Calibri Light"/>
              <w:bCs/>
              <w:sz w:val="16"/>
              <w:szCs w:val="16"/>
              <w:lang w:val="en-US" w:eastAsia="ru-RU"/>
            </w:rPr>
            <w:t>ru</w:t>
          </w:r>
          <w:proofErr w:type="spellEnd"/>
          <w:r w:rsidRPr="00E926E2">
            <w:rPr>
              <w:rFonts w:ascii="Calibri Light" w:eastAsia="Calibri" w:hAnsi="Calibri Light" w:cs="Calibri Light"/>
              <w:bCs/>
              <w:sz w:val="16"/>
              <w:szCs w:val="16"/>
              <w:lang w:eastAsia="ru-RU"/>
            </w:rPr>
            <w:t xml:space="preserve"> </w:t>
          </w:r>
        </w:p>
        <w:p w:rsidR="00E926E2" w:rsidRPr="00E926E2" w:rsidRDefault="00E926E2" w:rsidP="00E926E2">
          <w:pPr>
            <w:spacing w:after="0" w:line="240" w:lineRule="auto"/>
            <w:ind w:left="135"/>
            <w:rPr>
              <w:rFonts w:ascii="Calibri Light" w:eastAsia="Calibri" w:hAnsi="Calibri Light" w:cs="Calibri Light"/>
              <w:bCs/>
              <w:sz w:val="16"/>
              <w:szCs w:val="16"/>
              <w:lang w:eastAsia="ru-RU"/>
            </w:rPr>
          </w:pPr>
          <w:proofErr w:type="spellStart"/>
          <w:r w:rsidRPr="00E926E2">
            <w:rPr>
              <w:rFonts w:ascii="Calibri Light" w:eastAsia="Calibri" w:hAnsi="Calibri Light" w:cs="Calibri Light"/>
              <w:bCs/>
              <w:sz w:val="16"/>
              <w:szCs w:val="16"/>
              <w:lang w:val="en-US" w:eastAsia="ru-RU"/>
            </w:rPr>
            <w:t>edo</w:t>
          </w:r>
          <w:proofErr w:type="spellEnd"/>
          <w:r w:rsidRPr="00E926E2">
            <w:rPr>
              <w:rFonts w:ascii="Calibri Light" w:eastAsia="Calibri" w:hAnsi="Calibri Light" w:cs="Calibri Light"/>
              <w:bCs/>
              <w:sz w:val="16"/>
              <w:szCs w:val="16"/>
              <w:lang w:eastAsia="ru-RU"/>
            </w:rPr>
            <w:t>@</w:t>
          </w:r>
          <w:proofErr w:type="spellStart"/>
          <w:r w:rsidRPr="00E926E2">
            <w:rPr>
              <w:rFonts w:ascii="Calibri Light" w:eastAsia="Calibri" w:hAnsi="Calibri Light" w:cs="Calibri Light"/>
              <w:bCs/>
              <w:sz w:val="16"/>
              <w:szCs w:val="16"/>
              <w:lang w:val="en-US" w:eastAsia="ru-RU"/>
            </w:rPr>
            <w:t>acapital</w:t>
          </w:r>
          <w:proofErr w:type="spellEnd"/>
          <w:r w:rsidRPr="00E926E2">
            <w:rPr>
              <w:rFonts w:ascii="Calibri Light" w:eastAsia="Calibri" w:hAnsi="Calibri Light" w:cs="Calibri Light"/>
              <w:bCs/>
              <w:sz w:val="16"/>
              <w:szCs w:val="16"/>
              <w:lang w:eastAsia="ru-RU"/>
            </w:rPr>
            <w:t>-</w:t>
          </w:r>
          <w:r w:rsidRPr="00E926E2">
            <w:rPr>
              <w:rFonts w:ascii="Calibri Light" w:eastAsia="Calibri" w:hAnsi="Calibri Light" w:cs="Calibri Light"/>
              <w:bCs/>
              <w:sz w:val="16"/>
              <w:szCs w:val="16"/>
              <w:lang w:val="en-US" w:eastAsia="ru-RU"/>
            </w:rPr>
            <w:t>am</w:t>
          </w:r>
          <w:r w:rsidRPr="00E926E2">
            <w:rPr>
              <w:rFonts w:ascii="Calibri Light" w:eastAsia="Calibri" w:hAnsi="Calibri Light" w:cs="Calibri Light"/>
              <w:bCs/>
              <w:sz w:val="16"/>
              <w:szCs w:val="16"/>
              <w:lang w:eastAsia="ru-RU"/>
            </w:rPr>
            <w:t>.</w:t>
          </w:r>
          <w:proofErr w:type="spellStart"/>
          <w:r w:rsidRPr="00E926E2">
            <w:rPr>
              <w:rFonts w:ascii="Calibri Light" w:eastAsia="Calibri" w:hAnsi="Calibri Light" w:cs="Calibri Light"/>
              <w:bCs/>
              <w:sz w:val="16"/>
              <w:szCs w:val="16"/>
              <w:lang w:val="en-US" w:eastAsia="ru-RU"/>
            </w:rPr>
            <w:t>ru</w:t>
          </w:r>
          <w:proofErr w:type="spellEnd"/>
        </w:p>
      </w:tc>
    </w:tr>
  </w:tbl>
  <w:p w:rsidR="00E926E2" w:rsidRDefault="00E926E2" w:rsidP="006245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7A817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43DB3"/>
    <w:multiLevelType w:val="hybridMultilevel"/>
    <w:tmpl w:val="5F9EB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0AA9"/>
    <w:multiLevelType w:val="hybridMultilevel"/>
    <w:tmpl w:val="4796DCBC"/>
    <w:lvl w:ilvl="0" w:tplc="A628B522">
      <w:start w:val="6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085845A3"/>
    <w:multiLevelType w:val="hybridMultilevel"/>
    <w:tmpl w:val="9C04AD20"/>
    <w:lvl w:ilvl="0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461"/>
        </w:tabs>
        <w:ind w:left="74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181"/>
        </w:tabs>
        <w:ind w:left="818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901"/>
        </w:tabs>
        <w:ind w:left="8901" w:hanging="360"/>
      </w:pPr>
      <w:rPr>
        <w:rFonts w:ascii="Wingdings" w:hAnsi="Wingdings" w:hint="default"/>
      </w:rPr>
    </w:lvl>
  </w:abstractNum>
  <w:abstractNum w:abstractNumId="4" w15:restartNumberingAfterBreak="0">
    <w:nsid w:val="099C5C1E"/>
    <w:multiLevelType w:val="hybridMultilevel"/>
    <w:tmpl w:val="500409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C33EB2"/>
    <w:multiLevelType w:val="hybridMultilevel"/>
    <w:tmpl w:val="FDEE3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CF22D4"/>
    <w:multiLevelType w:val="hybridMultilevel"/>
    <w:tmpl w:val="BB5A2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B171B"/>
    <w:multiLevelType w:val="hybridMultilevel"/>
    <w:tmpl w:val="412EEB8A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582C0B"/>
    <w:multiLevelType w:val="hybridMultilevel"/>
    <w:tmpl w:val="DB865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E3ECC"/>
    <w:multiLevelType w:val="hybridMultilevel"/>
    <w:tmpl w:val="98241E74"/>
    <w:lvl w:ilvl="0" w:tplc="20B069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4447B"/>
    <w:multiLevelType w:val="hybridMultilevel"/>
    <w:tmpl w:val="C9289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C142B"/>
    <w:multiLevelType w:val="hybridMultilevel"/>
    <w:tmpl w:val="412EEB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A75C11"/>
    <w:multiLevelType w:val="hybridMultilevel"/>
    <w:tmpl w:val="F89E88FC"/>
    <w:lvl w:ilvl="0" w:tplc="C652DCF8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305A233C"/>
    <w:multiLevelType w:val="hybridMultilevel"/>
    <w:tmpl w:val="CA8E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F01A5"/>
    <w:multiLevelType w:val="hybridMultilevel"/>
    <w:tmpl w:val="16E0FAD0"/>
    <w:lvl w:ilvl="0" w:tplc="B0148F5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52F65CB"/>
    <w:multiLevelType w:val="hybridMultilevel"/>
    <w:tmpl w:val="634CC55A"/>
    <w:lvl w:ilvl="0" w:tplc="B1FEE0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B7691"/>
    <w:multiLevelType w:val="hybridMultilevel"/>
    <w:tmpl w:val="EC90E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E5C92"/>
    <w:multiLevelType w:val="hybridMultilevel"/>
    <w:tmpl w:val="AACCC884"/>
    <w:lvl w:ilvl="0" w:tplc="A7FC0E5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8" w15:restartNumberingAfterBreak="0">
    <w:nsid w:val="54D546C9"/>
    <w:multiLevelType w:val="hybridMultilevel"/>
    <w:tmpl w:val="84B23C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DB66AD"/>
    <w:multiLevelType w:val="hybridMultilevel"/>
    <w:tmpl w:val="715682B4"/>
    <w:lvl w:ilvl="0" w:tplc="04190011">
      <w:start w:val="1"/>
      <w:numFmt w:val="decimal"/>
      <w:lvlText w:val="%1)"/>
      <w:lvlJc w:val="left"/>
      <w:pPr>
        <w:ind w:left="734" w:hanging="360"/>
      </w:p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20" w15:restartNumberingAfterBreak="0">
    <w:nsid w:val="62DA0715"/>
    <w:multiLevelType w:val="multilevel"/>
    <w:tmpl w:val="75CEC12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704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60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5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3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0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1800"/>
      </w:pPr>
      <w:rPr>
        <w:rFonts w:cs="Times New Roman" w:hint="default"/>
      </w:rPr>
    </w:lvl>
  </w:abstractNum>
  <w:abstractNum w:abstractNumId="21" w15:restartNumberingAfterBreak="0">
    <w:nsid w:val="6D176465"/>
    <w:multiLevelType w:val="hybridMultilevel"/>
    <w:tmpl w:val="7030431C"/>
    <w:lvl w:ilvl="0" w:tplc="04190011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2" w15:restartNumberingAfterBreak="0">
    <w:nsid w:val="7EBA0BEC"/>
    <w:multiLevelType w:val="hybridMultilevel"/>
    <w:tmpl w:val="A9FE2022"/>
    <w:lvl w:ilvl="0" w:tplc="AFC82480">
      <w:start w:val="1"/>
      <w:numFmt w:val="decimal"/>
      <w:lvlText w:val="%1)"/>
      <w:lvlJc w:val="left"/>
      <w:pPr>
        <w:ind w:left="1554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10"/>
  </w:num>
  <w:num w:numId="13">
    <w:abstractNumId w:val="13"/>
  </w:num>
  <w:num w:numId="14">
    <w:abstractNumId w:val="14"/>
  </w:num>
  <w:num w:numId="15">
    <w:abstractNumId w:val="7"/>
  </w:num>
  <w:num w:numId="16">
    <w:abstractNumId w:val="5"/>
  </w:num>
  <w:num w:numId="17">
    <w:abstractNumId w:val="11"/>
  </w:num>
  <w:num w:numId="18">
    <w:abstractNumId w:val="21"/>
  </w:num>
  <w:num w:numId="19">
    <w:abstractNumId w:val="22"/>
  </w:num>
  <w:num w:numId="20">
    <w:abstractNumId w:val="18"/>
  </w:num>
  <w:num w:numId="21">
    <w:abstractNumId w:val="2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BB"/>
    <w:rsid w:val="00017223"/>
    <w:rsid w:val="00027FCF"/>
    <w:rsid w:val="000A263D"/>
    <w:rsid w:val="000B7D79"/>
    <w:rsid w:val="000E0CF0"/>
    <w:rsid w:val="000F431F"/>
    <w:rsid w:val="00112C1B"/>
    <w:rsid w:val="0017613E"/>
    <w:rsid w:val="00196D42"/>
    <w:rsid w:val="00197DE3"/>
    <w:rsid w:val="001A4980"/>
    <w:rsid w:val="00242133"/>
    <w:rsid w:val="00275C03"/>
    <w:rsid w:val="002C4A23"/>
    <w:rsid w:val="002E63AB"/>
    <w:rsid w:val="002E7726"/>
    <w:rsid w:val="002F34AD"/>
    <w:rsid w:val="003135A9"/>
    <w:rsid w:val="0032503F"/>
    <w:rsid w:val="00353835"/>
    <w:rsid w:val="003B3586"/>
    <w:rsid w:val="003B3A27"/>
    <w:rsid w:val="003F3369"/>
    <w:rsid w:val="004221D5"/>
    <w:rsid w:val="00467BDE"/>
    <w:rsid w:val="004735F8"/>
    <w:rsid w:val="004B3FFC"/>
    <w:rsid w:val="004C296D"/>
    <w:rsid w:val="004E0261"/>
    <w:rsid w:val="005617C1"/>
    <w:rsid w:val="00577446"/>
    <w:rsid w:val="00585A06"/>
    <w:rsid w:val="005C6739"/>
    <w:rsid w:val="005C7FBB"/>
    <w:rsid w:val="005D2653"/>
    <w:rsid w:val="00602BBD"/>
    <w:rsid w:val="006245C2"/>
    <w:rsid w:val="006253CA"/>
    <w:rsid w:val="00626957"/>
    <w:rsid w:val="0063145B"/>
    <w:rsid w:val="00683452"/>
    <w:rsid w:val="006F17C0"/>
    <w:rsid w:val="007E0E84"/>
    <w:rsid w:val="00802DDB"/>
    <w:rsid w:val="008561CC"/>
    <w:rsid w:val="00877A9E"/>
    <w:rsid w:val="008C63D2"/>
    <w:rsid w:val="008C7790"/>
    <w:rsid w:val="00995FFF"/>
    <w:rsid w:val="009E221F"/>
    <w:rsid w:val="009F4DD1"/>
    <w:rsid w:val="00A570D9"/>
    <w:rsid w:val="00A87BC0"/>
    <w:rsid w:val="00AE3FA2"/>
    <w:rsid w:val="00AF5389"/>
    <w:rsid w:val="00B20B63"/>
    <w:rsid w:val="00BF4998"/>
    <w:rsid w:val="00C362BB"/>
    <w:rsid w:val="00C4573F"/>
    <w:rsid w:val="00C906F3"/>
    <w:rsid w:val="00CB14E6"/>
    <w:rsid w:val="00CC2619"/>
    <w:rsid w:val="00D3760A"/>
    <w:rsid w:val="00D62FBB"/>
    <w:rsid w:val="00D74211"/>
    <w:rsid w:val="00DA5DE4"/>
    <w:rsid w:val="00DD41D4"/>
    <w:rsid w:val="00E05010"/>
    <w:rsid w:val="00E36180"/>
    <w:rsid w:val="00E52A9B"/>
    <w:rsid w:val="00E851CE"/>
    <w:rsid w:val="00E926E2"/>
    <w:rsid w:val="00EE2574"/>
    <w:rsid w:val="00EE35AD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57CA25"/>
  <w15:chartTrackingRefBased/>
  <w15:docId w15:val="{EBD0EAAA-B3E1-40D0-B870-DD43F123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726"/>
  </w:style>
  <w:style w:type="paragraph" w:styleId="1">
    <w:name w:val="heading 1"/>
    <w:basedOn w:val="a"/>
    <w:next w:val="a"/>
    <w:link w:val="10"/>
    <w:uiPriority w:val="99"/>
    <w:qFormat/>
    <w:rsid w:val="009E221F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E221F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E221F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E221F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D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9F4D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F4DD1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Iauiue1">
    <w:name w:val="Iau?iue1"/>
    <w:rsid w:val="009F4DD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31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145B"/>
  </w:style>
  <w:style w:type="paragraph" w:styleId="a6">
    <w:name w:val="footer"/>
    <w:basedOn w:val="a"/>
    <w:link w:val="a7"/>
    <w:uiPriority w:val="99"/>
    <w:unhideWhenUsed/>
    <w:rsid w:val="00631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145B"/>
  </w:style>
  <w:style w:type="paragraph" w:styleId="a8">
    <w:name w:val="Title"/>
    <w:basedOn w:val="a"/>
    <w:link w:val="a9"/>
    <w:uiPriority w:val="10"/>
    <w:qFormat/>
    <w:rsid w:val="00D62FBB"/>
    <w:pPr>
      <w:autoSpaceDE w:val="0"/>
      <w:autoSpaceDN w:val="0"/>
      <w:spacing w:after="0" w:line="280" w:lineRule="exact"/>
      <w:ind w:firstLine="288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D62FBB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45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573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9E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E221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E22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E22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E221F"/>
  </w:style>
  <w:style w:type="table" w:styleId="ac">
    <w:name w:val="Table Grid"/>
    <w:basedOn w:val="a1"/>
    <w:uiPriority w:val="99"/>
    <w:rsid w:val="009E2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9E221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uiPriority w:val="99"/>
    <w:rsid w:val="009E221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ody Text"/>
    <w:basedOn w:val="a"/>
    <w:link w:val="ae"/>
    <w:uiPriority w:val="99"/>
    <w:rsid w:val="009E221F"/>
    <w:pPr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ae">
    <w:name w:val="Основной текст Знак"/>
    <w:basedOn w:val="a0"/>
    <w:link w:val="ad"/>
    <w:uiPriority w:val="99"/>
    <w:rsid w:val="009E221F"/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9E22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rsid w:val="009E221F"/>
    <w:rPr>
      <w:rFonts w:cs="Times New Roman"/>
      <w:color w:val="008000"/>
      <w:u w:val="single"/>
    </w:rPr>
  </w:style>
  <w:style w:type="character" w:styleId="af0">
    <w:name w:val="FollowedHyperlink"/>
    <w:basedOn w:val="a0"/>
    <w:uiPriority w:val="99"/>
    <w:rsid w:val="009E221F"/>
    <w:rPr>
      <w:rFonts w:cs="Times New Roman"/>
      <w:color w:val="008000"/>
      <w:u w:val="single"/>
    </w:rPr>
  </w:style>
  <w:style w:type="paragraph" w:styleId="HTML">
    <w:name w:val="HTML Preformatted"/>
    <w:basedOn w:val="a"/>
    <w:link w:val="HTML0"/>
    <w:uiPriority w:val="99"/>
    <w:rsid w:val="009E2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6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E22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eparator">
    <w:name w:val="separator"/>
    <w:basedOn w:val="a"/>
    <w:uiPriority w:val="99"/>
    <w:rsid w:val="009E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searchthems">
    <w:name w:val="search_thems"/>
    <w:basedOn w:val="a"/>
    <w:uiPriority w:val="99"/>
    <w:rsid w:val="009E221F"/>
    <w:pPr>
      <w:spacing w:before="100" w:beforeAutospacing="1" w:after="100" w:afterAutospacing="1" w:line="45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9E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4">
    <w:name w:val="s_34"/>
    <w:basedOn w:val="a"/>
    <w:uiPriority w:val="99"/>
    <w:rsid w:val="009E221F"/>
    <w:pPr>
      <w:spacing w:before="100" w:beforeAutospacing="1" w:after="100" w:afterAutospacing="1" w:line="240" w:lineRule="auto"/>
    </w:pPr>
    <w:rPr>
      <w:rFonts w:ascii="Verdana" w:eastAsia="Times New Roman" w:hAnsi="Verdana" w:cs="Verdana"/>
      <w:b/>
      <w:bCs/>
      <w:u w:val="single"/>
      <w:lang w:eastAsia="ru-RU"/>
    </w:rPr>
  </w:style>
  <w:style w:type="paragraph" w:customStyle="1" w:styleId="s33">
    <w:name w:val="s_33"/>
    <w:basedOn w:val="a"/>
    <w:uiPriority w:val="99"/>
    <w:rsid w:val="009E221F"/>
    <w:pPr>
      <w:spacing w:before="100" w:beforeAutospacing="1" w:after="100" w:afterAutospacing="1" w:line="240" w:lineRule="auto"/>
    </w:pPr>
    <w:rPr>
      <w:rFonts w:ascii="Verdana" w:eastAsia="Times New Roman" w:hAnsi="Verdana" w:cs="Verdana"/>
      <w:b/>
      <w:bCs/>
      <w:lang w:eastAsia="ru-RU"/>
    </w:rPr>
  </w:style>
  <w:style w:type="paragraph" w:customStyle="1" w:styleId="s32">
    <w:name w:val="s_32"/>
    <w:basedOn w:val="a"/>
    <w:uiPriority w:val="99"/>
    <w:rsid w:val="009E221F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  <w:lang w:eastAsia="ru-RU"/>
    </w:rPr>
  </w:style>
  <w:style w:type="paragraph" w:customStyle="1" w:styleId="s31">
    <w:name w:val="s_31"/>
    <w:basedOn w:val="a"/>
    <w:uiPriority w:val="99"/>
    <w:rsid w:val="009E221F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s29">
    <w:name w:val="s_29"/>
    <w:basedOn w:val="a"/>
    <w:uiPriority w:val="99"/>
    <w:rsid w:val="009E221F"/>
    <w:pPr>
      <w:spacing w:before="100" w:beforeAutospacing="1" w:after="100" w:afterAutospacing="1" w:line="240" w:lineRule="auto"/>
    </w:pPr>
    <w:rPr>
      <w:rFonts w:ascii="Verdana" w:eastAsia="Times New Roman" w:hAnsi="Verdana" w:cs="Verdana"/>
      <w:lang w:eastAsia="ru-RU"/>
    </w:rPr>
  </w:style>
  <w:style w:type="paragraph" w:customStyle="1" w:styleId="s28">
    <w:name w:val="s_28"/>
    <w:basedOn w:val="a"/>
    <w:uiPriority w:val="99"/>
    <w:rsid w:val="009E22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s27">
    <w:name w:val="s_27"/>
    <w:basedOn w:val="a"/>
    <w:uiPriority w:val="99"/>
    <w:rsid w:val="009E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s26">
    <w:name w:val="s_26"/>
    <w:basedOn w:val="a"/>
    <w:uiPriority w:val="99"/>
    <w:rsid w:val="009E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5">
    <w:name w:val="s_25"/>
    <w:basedOn w:val="a"/>
    <w:uiPriority w:val="99"/>
    <w:rsid w:val="009E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  <w:lang w:eastAsia="ru-RU"/>
    </w:rPr>
  </w:style>
  <w:style w:type="paragraph" w:customStyle="1" w:styleId="s24">
    <w:name w:val="s_24"/>
    <w:basedOn w:val="a"/>
    <w:uiPriority w:val="99"/>
    <w:rsid w:val="009E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">
    <w:name w:val="s_23"/>
    <w:basedOn w:val="a"/>
    <w:uiPriority w:val="99"/>
    <w:rsid w:val="009E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80"/>
      <w:sz w:val="24"/>
      <w:szCs w:val="24"/>
      <w:lang w:eastAsia="ru-RU"/>
    </w:rPr>
  </w:style>
  <w:style w:type="paragraph" w:customStyle="1" w:styleId="s19">
    <w:name w:val="s_19"/>
    <w:basedOn w:val="a"/>
    <w:uiPriority w:val="99"/>
    <w:rsid w:val="009E22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uiPriority w:val="99"/>
    <w:rsid w:val="009E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">
    <w:name w:val="s_14"/>
    <w:basedOn w:val="a"/>
    <w:uiPriority w:val="99"/>
    <w:rsid w:val="009E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9E221F"/>
    <w:pP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">
    <w:name w:val="s_11"/>
    <w:basedOn w:val="a"/>
    <w:uiPriority w:val="99"/>
    <w:rsid w:val="009E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u w:val="single"/>
      <w:lang w:eastAsia="ru-RU"/>
    </w:rPr>
  </w:style>
  <w:style w:type="paragraph" w:customStyle="1" w:styleId="s10">
    <w:name w:val="s_10"/>
    <w:basedOn w:val="a"/>
    <w:uiPriority w:val="99"/>
    <w:rsid w:val="009E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paragraph" w:customStyle="1" w:styleId="s9">
    <w:name w:val="s_9"/>
    <w:basedOn w:val="a"/>
    <w:uiPriority w:val="99"/>
    <w:rsid w:val="009E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8">
    <w:name w:val="s_8"/>
    <w:basedOn w:val="a"/>
    <w:uiPriority w:val="99"/>
    <w:rsid w:val="009E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u w:val="single"/>
      <w:lang w:eastAsia="ru-RU"/>
    </w:rPr>
  </w:style>
  <w:style w:type="paragraph" w:customStyle="1" w:styleId="s7">
    <w:name w:val="s_7"/>
    <w:basedOn w:val="a"/>
    <w:uiPriority w:val="99"/>
    <w:rsid w:val="009E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808000"/>
      <w:sz w:val="24"/>
      <w:szCs w:val="24"/>
      <w:lang w:eastAsia="ru-RU"/>
    </w:rPr>
  </w:style>
  <w:style w:type="paragraph" w:customStyle="1" w:styleId="s6">
    <w:name w:val="s_6"/>
    <w:basedOn w:val="a"/>
    <w:uiPriority w:val="99"/>
    <w:rsid w:val="009E22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paragraph" w:customStyle="1" w:styleId="s5">
    <w:name w:val="s_5"/>
    <w:basedOn w:val="a"/>
    <w:uiPriority w:val="99"/>
    <w:rsid w:val="009E22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paragraph" w:customStyle="1" w:styleId="s4">
    <w:name w:val="s_4"/>
    <w:basedOn w:val="a"/>
    <w:uiPriority w:val="99"/>
    <w:rsid w:val="009E22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paragraph" w:customStyle="1" w:styleId="s3">
    <w:name w:val="s_3"/>
    <w:basedOn w:val="a"/>
    <w:uiPriority w:val="99"/>
    <w:rsid w:val="009E22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9E221F"/>
    <w:pPr>
      <w:spacing w:before="100" w:beforeAutospacing="1" w:after="100" w:afterAutospacing="1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1">
    <w:name w:val="s_101"/>
    <w:basedOn w:val="a0"/>
    <w:uiPriority w:val="99"/>
    <w:rsid w:val="009E221F"/>
    <w:rPr>
      <w:rFonts w:cs="Times New Roman"/>
      <w:b/>
      <w:bCs/>
      <w:color w:val="000080"/>
      <w:u w:val="none"/>
      <w:effect w:val="none"/>
    </w:rPr>
  </w:style>
  <w:style w:type="character" w:styleId="af1">
    <w:name w:val="page number"/>
    <w:basedOn w:val="a0"/>
    <w:uiPriority w:val="99"/>
    <w:rsid w:val="009E221F"/>
    <w:rPr>
      <w:rFonts w:cs="Times New Roman"/>
    </w:rPr>
  </w:style>
  <w:style w:type="paragraph" w:styleId="af2">
    <w:name w:val="Normal (Web)"/>
    <w:aliases w:val="Обычный (Web)"/>
    <w:basedOn w:val="a"/>
    <w:uiPriority w:val="99"/>
    <w:rsid w:val="009E221F"/>
    <w:pPr>
      <w:spacing w:before="45" w:after="45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styleId="af3">
    <w:name w:val="footnote text"/>
    <w:basedOn w:val="a"/>
    <w:link w:val="af4"/>
    <w:uiPriority w:val="99"/>
    <w:rsid w:val="009E2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9E2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ieldcomment">
    <w:name w:val="field_comment"/>
    <w:basedOn w:val="a"/>
    <w:rsid w:val="009E221F"/>
    <w:pPr>
      <w:spacing w:before="45" w:after="45" w:line="240" w:lineRule="auto"/>
    </w:pPr>
    <w:rPr>
      <w:rFonts w:ascii="Arial" w:eastAsia="Times New Roman" w:hAnsi="Arial" w:cs="Arial"/>
      <w:sz w:val="9"/>
      <w:szCs w:val="9"/>
      <w:lang w:val="en-US"/>
    </w:rPr>
  </w:style>
  <w:style w:type="paragraph" w:customStyle="1" w:styleId="fieldname">
    <w:name w:val="field_name"/>
    <w:basedOn w:val="a"/>
    <w:rsid w:val="009E221F"/>
    <w:pPr>
      <w:spacing w:before="45" w:after="45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signfield">
    <w:name w:val="sign_field"/>
    <w:basedOn w:val="a"/>
    <w:rsid w:val="009E221F"/>
    <w:pPr>
      <w:pBdr>
        <w:bottom w:val="single" w:sz="8" w:space="0" w:color="000000"/>
      </w:pBdr>
      <w:spacing w:before="375" w:after="150" w:line="240" w:lineRule="auto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stampfield">
    <w:name w:val="stamp_field"/>
    <w:basedOn w:val="a"/>
    <w:rsid w:val="009E221F"/>
    <w:pPr>
      <w:spacing w:after="150" w:line="240" w:lineRule="auto"/>
      <w:ind w:left="6120"/>
      <w:jc w:val="center"/>
      <w:textAlignment w:val="top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ielddata">
    <w:name w:val="field_data"/>
    <w:basedOn w:val="a"/>
    <w:rsid w:val="009E221F"/>
    <w:pPr>
      <w:spacing w:before="45" w:after="45" w:line="240" w:lineRule="auto"/>
    </w:pPr>
    <w:rPr>
      <w:rFonts w:ascii="Arial" w:eastAsia="Times New Roman" w:hAnsi="Arial" w:cs="Arial"/>
      <w:sz w:val="16"/>
      <w:szCs w:val="16"/>
      <w:lang w:val="en-US"/>
    </w:rPr>
  </w:style>
  <w:style w:type="character" w:customStyle="1" w:styleId="fieldcomment1">
    <w:name w:val="field_comment1"/>
    <w:basedOn w:val="a0"/>
    <w:rsid w:val="009E221F"/>
    <w:rPr>
      <w:rFonts w:cs="Times New Roman"/>
      <w:sz w:val="9"/>
      <w:szCs w:val="9"/>
    </w:rPr>
  </w:style>
  <w:style w:type="paragraph" w:customStyle="1" w:styleId="21">
    <w:name w:val="Стиль2"/>
    <w:basedOn w:val="3"/>
    <w:uiPriority w:val="99"/>
    <w:rsid w:val="009E221F"/>
    <w:pPr>
      <w:shd w:val="clear" w:color="auto" w:fill="C0C0C0"/>
      <w:spacing w:before="150"/>
      <w:jc w:val="center"/>
    </w:pPr>
  </w:style>
  <w:style w:type="paragraph" w:customStyle="1" w:styleId="af5">
    <w:name w:val="Стиль"/>
    <w:basedOn w:val="a"/>
    <w:next w:val="af2"/>
    <w:uiPriority w:val="99"/>
    <w:rsid w:val="009E221F"/>
    <w:pPr>
      <w:spacing w:before="45" w:after="45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styleId="22">
    <w:name w:val="List Bullet 2"/>
    <w:basedOn w:val="a"/>
    <w:autoRedefine/>
    <w:uiPriority w:val="99"/>
    <w:rsid w:val="009E221F"/>
    <w:pPr>
      <w:tabs>
        <w:tab w:val="left" w:pos="936"/>
      </w:tabs>
      <w:spacing w:after="12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Текстовый"/>
    <w:uiPriority w:val="99"/>
    <w:rsid w:val="009E221F"/>
    <w:pPr>
      <w:widowControl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Пункт договора"/>
    <w:basedOn w:val="af6"/>
    <w:uiPriority w:val="99"/>
    <w:rsid w:val="009E221F"/>
    <w:pPr>
      <w:tabs>
        <w:tab w:val="num" w:pos="390"/>
      </w:tabs>
      <w:ind w:left="390" w:hanging="390"/>
    </w:pPr>
  </w:style>
  <w:style w:type="paragraph" w:customStyle="1" w:styleId="af8">
    <w:name w:val="Знак"/>
    <w:basedOn w:val="a"/>
    <w:uiPriority w:val="99"/>
    <w:rsid w:val="009E221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">
    <w:name w:val="Char Char Знак Знак Char Char"/>
    <w:basedOn w:val="a"/>
    <w:uiPriority w:val="99"/>
    <w:rsid w:val="009E221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TOC Heading"/>
    <w:basedOn w:val="1"/>
    <w:next w:val="a"/>
    <w:uiPriority w:val="99"/>
    <w:qFormat/>
    <w:rsid w:val="009E221F"/>
    <w:pPr>
      <w:keepLines/>
      <w:autoSpaceDE/>
      <w:autoSpaceDN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12">
    <w:name w:val="Знак1"/>
    <w:basedOn w:val="a"/>
    <w:uiPriority w:val="99"/>
    <w:rsid w:val="009E221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annotation text"/>
    <w:basedOn w:val="a"/>
    <w:link w:val="afb"/>
    <w:uiPriority w:val="99"/>
    <w:semiHidden/>
    <w:rsid w:val="009E2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E2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rsid w:val="009E221F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E22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otnote">
    <w:name w:val="footnote"/>
    <w:basedOn w:val="a"/>
    <w:uiPriority w:val="99"/>
    <w:rsid w:val="009E221F"/>
    <w:pPr>
      <w:spacing w:after="105" w:line="240" w:lineRule="auto"/>
      <w:ind w:left="367"/>
    </w:pPr>
    <w:rPr>
      <w:rFonts w:ascii="Arial" w:eastAsia="Times New Roman" w:hAnsi="Arial" w:cs="Arial"/>
      <w:sz w:val="9"/>
      <w:szCs w:val="9"/>
      <w:lang w:val="en-US"/>
    </w:rPr>
  </w:style>
  <w:style w:type="paragraph" w:customStyle="1" w:styleId="13">
    <w:name w:val="Обычный1"/>
    <w:rsid w:val="009E221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3">
    <w:name w:val="Знак Знак2"/>
    <w:basedOn w:val="a0"/>
    <w:uiPriority w:val="99"/>
    <w:semiHidden/>
    <w:rsid w:val="009E221F"/>
    <w:rPr>
      <w:rFonts w:cs="Times New Roman"/>
      <w:b/>
      <w:bCs/>
      <w:sz w:val="24"/>
      <w:szCs w:val="24"/>
      <w:lang w:val="ru-RU" w:eastAsia="ru-RU"/>
    </w:rPr>
  </w:style>
  <w:style w:type="character" w:customStyle="1" w:styleId="14">
    <w:name w:val="Знак Знак1"/>
    <w:basedOn w:val="a0"/>
    <w:uiPriority w:val="99"/>
    <w:semiHidden/>
    <w:rsid w:val="009E221F"/>
    <w:rPr>
      <w:rFonts w:cs="Times New Roman"/>
      <w:b/>
      <w:bCs/>
      <w:lang w:val="ru-RU" w:eastAsia="ru-RU"/>
    </w:rPr>
  </w:style>
  <w:style w:type="paragraph" w:styleId="afe">
    <w:name w:val="Plain Text"/>
    <w:basedOn w:val="a"/>
    <w:link w:val="aff"/>
    <w:uiPriority w:val="99"/>
    <w:rsid w:val="009E221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rsid w:val="009E221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footnote reference"/>
    <w:basedOn w:val="a0"/>
    <w:uiPriority w:val="99"/>
    <w:rsid w:val="009E221F"/>
    <w:rPr>
      <w:rFonts w:cs="Times New Roman"/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9E221F"/>
    <w:rPr>
      <w:rFonts w:cs="Times New Roman"/>
      <w:sz w:val="16"/>
      <w:szCs w:val="16"/>
    </w:rPr>
  </w:style>
  <w:style w:type="paragraph" w:styleId="aff2">
    <w:name w:val="Revision"/>
    <w:hidden/>
    <w:uiPriority w:val="99"/>
    <w:semiHidden/>
    <w:rsid w:val="009E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9E221F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2C4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"Банк "Санкт-Петербург"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Наталия Сергеевна</dc:creator>
  <cp:keywords/>
  <dc:description/>
  <cp:lastModifiedBy>Артемьева Юлия Сергеевна</cp:lastModifiedBy>
  <cp:revision>28</cp:revision>
  <cp:lastPrinted>2022-07-19T15:04:00Z</cp:lastPrinted>
  <dcterms:created xsi:type="dcterms:W3CDTF">2022-07-19T12:13:00Z</dcterms:created>
  <dcterms:modified xsi:type="dcterms:W3CDTF">2024-10-28T13:07:00Z</dcterms:modified>
</cp:coreProperties>
</file>